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5855" w:rsidRDefault="00D54637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11176000</wp:posOffset>
            </wp:positionH>
            <wp:positionV relativeFrom="topMargin">
              <wp:posOffset>11493500</wp:posOffset>
            </wp:positionV>
            <wp:extent cx="444500" cy="266700"/>
            <wp:effectExtent l="0" t="0" r="12700" b="0"/>
            <wp:wrapNone/>
            <wp:docPr id="100099" name="图片 100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9" name="图片 100099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</w:t>
      </w:r>
      <w:r>
        <w:rPr>
          <w:rFonts w:eastAsia="Times New Roman" w:cs="Times New Roman"/>
          <w:b/>
          <w:sz w:val="32"/>
        </w:rPr>
        <w:t>1</w:t>
      </w:r>
      <w:r>
        <w:rPr>
          <w:rFonts w:ascii="宋体" w:hAnsi="宋体"/>
          <w:b/>
          <w:sz w:val="32"/>
        </w:rPr>
        <w:t>月浙江省普通高校招生选考科目考试</w:t>
      </w:r>
    </w:p>
    <w:p w:rsidR="00835855" w:rsidRDefault="00D54637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物理试题</w:t>
      </w:r>
    </w:p>
    <w:p w:rsidR="00835855" w:rsidRDefault="00D54637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选择题部分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  <w:r>
        <w:rPr>
          <w:rFonts w:ascii="宋体" w:hAnsi="宋体"/>
          <w:b/>
          <w:sz w:val="24"/>
        </w:rPr>
        <w:t>Ⅰ</w:t>
      </w:r>
      <w:r>
        <w:rPr>
          <w:rFonts w:ascii="宋体" w:hAnsi="宋体"/>
          <w:b/>
          <w:sz w:val="24"/>
        </w:rPr>
        <w:t>（本题共</w:t>
      </w:r>
      <w:r>
        <w:rPr>
          <w:rFonts w:eastAsia="Times New Roman" w:cs="Times New Roman"/>
          <w:b/>
          <w:sz w:val="24"/>
        </w:rPr>
        <w:t>13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39</w:t>
      </w:r>
      <w:r>
        <w:rPr>
          <w:rFonts w:ascii="宋体" w:hAnsi="宋体"/>
          <w:b/>
          <w:sz w:val="24"/>
        </w:rPr>
        <w:t>分。每小题列出的四个备选项中只有一个是符合题目要求的，不选、多选、错选均不得分）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单位为</w:t>
      </w:r>
      <w:r>
        <w:rPr>
          <w:rFonts w:eastAsia="Times New Roman" w:cs="Times New Roman"/>
        </w:rPr>
        <w:t>J/m</w:t>
      </w:r>
      <w:r>
        <w:rPr>
          <w:rFonts w:ascii="宋体" w:hAnsi="宋体"/>
        </w:rPr>
        <w:t>的物理量是（　　）</w:t>
      </w:r>
    </w:p>
    <w:p w:rsidR="00835855" w:rsidRDefault="00D546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力</w:t>
      </w:r>
      <w:r>
        <w:rPr>
          <w:rFonts w:hint="eastAsia"/>
        </w:rPr>
        <w:tab/>
        <w:t xml:space="preserve">B. </w:t>
      </w:r>
      <w:r>
        <w:rPr>
          <w:rFonts w:ascii="宋体" w:hAnsi="宋体"/>
        </w:rPr>
        <w:t>功</w:t>
      </w:r>
      <w:r>
        <w:rPr>
          <w:rFonts w:hint="eastAsia"/>
        </w:rPr>
        <w:tab/>
        <w:t xml:space="preserve">C. </w:t>
      </w:r>
      <w:r>
        <w:rPr>
          <w:rFonts w:ascii="宋体" w:hAnsi="宋体"/>
        </w:rPr>
        <w:t>动能</w:t>
      </w:r>
      <w:r>
        <w:rPr>
          <w:rFonts w:hint="eastAsia"/>
        </w:rPr>
        <w:tab/>
        <w:t xml:space="preserve">D. </w:t>
      </w:r>
      <w:r>
        <w:rPr>
          <w:rFonts w:ascii="宋体" w:hAnsi="宋体"/>
        </w:rPr>
        <w:t>电场强度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下列说法正确的是（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4752975" cy="15144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研究甲图中排球运动员扣球动作时，排球可以看成质点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研究乙图中乒乓球运动员的发球技术时，乒乓球不能看成质点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439" name="图片 200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39" name="图片 200439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t>研究丙图中羽毛球运动员回击羽毛球动作时，羽毛球大小可以忽略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研究丁图中体操运动员的平衡木动作时，运动员身体各部分的速度可视为相同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利用如图所示装置探究匀强磁场中影响通电导线受力的因素，导线垂直匀强磁场方向放置。先保持导线通电部分的长度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不变，改变电流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的大小，然后保持电流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不变，改变导线通电部分的长度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，得到导线受到的力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分别与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的关系图象，则正确的是（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666875" cy="13906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855" w:rsidRDefault="00D546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23975" cy="11334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295400" cy="111442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855" w:rsidRDefault="00D546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609725" cy="12573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476375" cy="131445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如图所示，公</w:t>
      </w:r>
      <w:r>
        <w:rPr>
          <w:rFonts w:ascii="宋体" w:hAnsi="宋体"/>
          <w:color w:val="000000"/>
        </w:rPr>
        <w:t>园里有一仿制我国古代欹器的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形水桶，桶可绕水平轴转动，水管口持续有水流出，过一段时间桶会翻转一次，决定桶能否翻转的主要因素是（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543050" cy="15144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水桶自身重力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200438" name="图片 200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38" name="图片 200438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大小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水管每秒出水量的大小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水流对桶撞击力的大小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水桶与水整体的重心高低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如图所示，学校门口水平地面上有一质量为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的石墩，石墩与水平地面间的动摩擦因数为</w:t>
      </w:r>
      <w:r w:rsidR="00835855">
        <w:object w:dxaOrig="24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2.25pt;height:12.9pt" o:ole="">
            <v:imagedata r:id="rId18" o:title="eqId1100379a4385b9ce064847bc21760adc"/>
          </v:shape>
          <o:OLEObject Type="Embed" ProgID="Equation.DSMT4" ShapeID="_x0000_i1025" DrawAspect="Content" ObjectID="_1751015201" r:id="rId19"/>
        </w:object>
      </w:r>
      <w:r>
        <w:rPr>
          <w:rFonts w:ascii="宋体" w:hAnsi="宋体"/>
          <w:color w:val="000000"/>
        </w:rPr>
        <w:t>，工作人员用轻绳按图示方式匀速移动石墩时，两平行轻绳与水平面间的夹角均为</w:t>
      </w:r>
      <w:r w:rsidR="00835855">
        <w:object w:dxaOrig="200" w:dyaOrig="279">
          <v:shape id="_x0000_i1026" type="#_x0000_t75" alt="学科网(www.zxxk.com)--教育资源门户，提供试卷、教案、课件、论文、素材以及各类教学资源下载，还有大量而丰富的教学相关资讯！" style="width:10.2pt;height:14.25pt" o:ole="">
            <v:imagedata r:id="rId20" o:title="eqIdc24095e409b025db711f14be783a406c"/>
          </v:shape>
          <o:OLEObject Type="Embed" ProgID="Equation.DSMT4" ShapeID="_x0000_i1026" DrawAspect="Content" ObjectID="_1751015202" r:id="rId21"/>
        </w:object>
      </w:r>
      <w:r>
        <w:rPr>
          <w:rFonts w:ascii="宋体" w:hAnsi="宋体"/>
          <w:color w:val="000000"/>
        </w:rPr>
        <w:t>，则下列说法正确的是（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43025" cy="104775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轻绳的合拉力大小为</w:t>
      </w:r>
      <w:r w:rsidR="00835855">
        <w:object w:dxaOrig="600" w:dyaOrig="620">
          <v:shape id="_x0000_i1027" type="#_x0000_t75" alt="学科网(www.zxxk.com)--教育资源门户，提供试卷、教案、课件、论文、素材以及各类教学资源下载，还有大量而丰富的教学相关资讯！" style="width:29.9pt;height:30.55pt" o:ole="">
            <v:imagedata r:id="rId23" o:title="eqId43510ae17b1c479c901c78b0947b78fe"/>
          </v:shape>
          <o:OLEObject Type="Embed" ProgID="Equation.DSMT4" ShapeID="_x0000_i1027" DrawAspect="Content" ObjectID="_1751015203" r:id="rId24"/>
        </w:objec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轻绳的合拉力大小为</w:t>
      </w:r>
      <w:r w:rsidR="00835855">
        <w:object w:dxaOrig="1460" w:dyaOrig="660">
          <v:shape id="_x0000_i1028" type="#_x0000_t75" alt="学科网(www.zxxk.com)--教育资源门户，提供试卷、教案、课件、论文、素材以及各类教学资源下载，还有大量而丰富的教学相关资讯！" style="width:72.7pt;height:33.3pt" o:ole="">
            <v:imagedata r:id="rId25" o:title="eqId7c4be4f4b9ef7fca4112d3543cb79d0e"/>
          </v:shape>
          <o:OLEObject Type="Embed" ProgID="Equation.DSMT4" ShapeID="_x0000_i1028" DrawAspect="Content" ObjectID="_1751015204" r:id="rId26"/>
        </w:objec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减小夹角</w:t>
      </w:r>
      <w:r w:rsidR="00835855">
        <w:object w:dxaOrig="200" w:dyaOrig="279">
          <v:shape id="_x0000_i1029" type="#_x0000_t75" alt="学科网(www.zxxk.com)--教育资源门户，提供试卷、教案、课件、论文、素材以及各类教学资源下载，还有大量而丰富的教学相关资讯！" style="width:10.2pt;height:14.25pt" o:ole="">
            <v:imagedata r:id="rId20" o:title="eqIdc24095e409b025db711f14be783a406c"/>
          </v:shape>
          <o:OLEObject Type="Embed" ProgID="Equation.DSMT4" ShapeID="_x0000_i1029" DrawAspect="Content" ObjectID="_1751015205" r:id="rId27"/>
        </w:object>
      </w:r>
      <w:r>
        <w:rPr>
          <w:rFonts w:ascii="宋体" w:hAnsi="宋体"/>
          <w:color w:val="000000"/>
        </w:rPr>
        <w:t>，轻绳的合拉力一定减小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轻绳的合拉力最小时，地面对石墩的摩擦力也最小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图甲中的装置水平放置，将小球从平衡位置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拉到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后释放，小球在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点附近来回振动；</w:t>
      </w:r>
      <w:r>
        <w:rPr>
          <w:rFonts w:ascii="宋体" w:hAnsi="宋体"/>
          <w:color w:val="000000"/>
        </w:rPr>
        <w:lastRenderedPageBreak/>
        <w:t>图乙中被细绳拴着的小球由静止释放后可绕固定点来回摆动。若将上述装置安装在太空中的我国空间站内进行同样操作，下列说法正确的是（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095500" cy="11334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甲图中的小球将保持静止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甲图中的小球仍将来回振动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乙图中的小球仍将来回摆动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乙图中的小球将做匀速圆周运动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如图所示，水平放置的电子秤上有一磁性玩具，玩具由哑铃状物件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和左端有玻璃挡板的凹形底座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构成，其重量分别为</w:t>
      </w:r>
      <w:r w:rsidR="00835855">
        <w:object w:dxaOrig="320" w:dyaOrig="360">
          <v:shape id="_x0000_i1030" type="#_x0000_t75" alt="学科网(www.zxxk.com)--教育资源门户，提供试卷、教案、课件、论文、素材以及各类教学资源下载，还有大量而丰富的教学相关资讯！" style="width:16.3pt;height:18.35pt" o:ole="">
            <v:imagedata r:id="rId29" o:title="eqId4e81ab636bff287610aa9125da1de1b8"/>
          </v:shape>
          <o:OLEObject Type="Embed" ProgID="Equation.DSMT4" ShapeID="_x0000_i1030" DrawAspect="Content" ObjectID="_1751015206" r:id="rId30"/>
        </w:object>
      </w:r>
      <w:r>
        <w:rPr>
          <w:rFonts w:ascii="宋体" w:hAnsi="宋体"/>
          <w:color w:val="000000"/>
        </w:rPr>
        <w:t>和</w:t>
      </w:r>
      <w:r w:rsidR="00835855">
        <w:object w:dxaOrig="340" w:dyaOrig="380">
          <v:shape id="_x0000_i1031" type="#_x0000_t75" alt="学科网(www.zxxk.com)--教育资源门户，提供试卷、教案、课件、论文、素材以及各类教学资源下载，还有大量而丰富的教学相关资讯！" style="width:17pt;height:19pt" o:ole="">
            <v:imagedata r:id="rId31" o:title="eqId89814ab44d61572e4e136b81a349eae8"/>
          </v:shape>
          <o:OLEObject Type="Embed" ProgID="Equation.DSMT4" ShapeID="_x0000_i1031" DrawAspect="Content" ObjectID="_1751015207" r:id="rId32"/>
        </w:object>
      </w:r>
      <w:r>
        <w:rPr>
          <w:rFonts w:ascii="宋体" w:hAnsi="宋体"/>
          <w:color w:val="000000"/>
        </w:rPr>
        <w:t>。用手使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的</w:t>
      </w:r>
      <w:r>
        <w:rPr>
          <w:rFonts w:ascii="宋体" w:hAnsi="宋体"/>
          <w:color w:val="000000"/>
        </w:rPr>
        <w:t>左端与玻璃挡板靠近时，感受到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对手有靠向玻璃挡板的力，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与挡板接触后放开手，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处于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磁悬浮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状态（即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的其余部分均不接触），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间的磁力大小为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。下列说法正确的是（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066925" cy="16668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200440" name="图片 200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40" name="图片 200440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磁力大小等于</w:t>
      </w:r>
      <w:r w:rsidR="00835855">
        <w:object w:dxaOrig="320" w:dyaOrig="360">
          <v:shape id="_x0000_i1032" type="#_x0000_t75" alt="学科网(www.zxxk.com)--教育资源门户，提供试卷、教案、课件、论文、素材以及各类教学资源下载，还有大量而丰富的教学相关资讯！" style="width:16.3pt;height:18.35pt" o:ole="">
            <v:imagedata r:id="rId29" o:title="eqId4e81ab636bff287610aa9125da1de1b8"/>
          </v:shape>
          <o:OLEObject Type="Embed" ProgID="Equation.DSMT4" ShapeID="_x0000_i1032" DrawAspect="Content" ObjectID="_1751015208" r:id="rId34"/>
        </w:objec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的磁力方向竖直向下</w:t>
      </w:r>
    </w:p>
    <w:p w:rsidR="00835855" w:rsidRDefault="00D54637">
      <w:pPr>
        <w:spacing w:line="360" w:lineRule="auto"/>
        <w:jc w:val="left"/>
        <w:textAlignment w:val="center"/>
        <w:rPr>
          <w:rFonts w:eastAsia="Times New Roman" w:cs="Times New Roman"/>
          <w:i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对电子秤的压力大小等于</w:t>
      </w:r>
      <w:r w:rsidR="00835855">
        <w:object w:dxaOrig="340" w:dyaOrig="380">
          <v:shape id="_x0000_i1033" type="#_x0000_t75" alt="学科网(www.zxxk.com)--教育资源门户，提供试卷、教案、课件、论文、素材以及各类教学资源下载，还有大量而丰富的教学相关资讯！" style="width:17pt;height:19pt" o:ole="">
            <v:imagedata r:id="rId31" o:title="eqId89814ab44d61572e4e136b81a349eae8"/>
          </v:shape>
          <o:OLEObject Type="Embed" ProgID="Equation.DSMT4" ShapeID="_x0000_i1033" DrawAspect="Content" ObjectID="_1751015209" r:id="rId35"/>
        </w:object>
      </w:r>
      <w:r>
        <w:rPr>
          <w:rFonts w:ascii="宋体" w:hAnsi="宋体"/>
          <w:color w:val="000000"/>
        </w:rPr>
        <w:t>＋</w:t>
      </w:r>
      <w:r>
        <w:rPr>
          <w:rFonts w:eastAsia="Times New Roman" w:cs="Times New Roman"/>
          <w:i/>
          <w:color w:val="000000"/>
        </w:rPr>
        <w:t>F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电子秤对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的支持力大小等于</w:t>
      </w:r>
      <w:r w:rsidR="00835855">
        <w:object w:dxaOrig="320" w:dyaOrig="360">
          <v:shape id="_x0000_i1034" type="#_x0000_t75" alt="学科网(www.zxxk.com)--教育资源门户，提供试卷、教案、课件、论文、素材以及各类教学资源下载，还有大量而丰富的教学相关资讯！" style="width:16.3pt;height:18.35pt" o:ole="">
            <v:imagedata r:id="rId29" o:title="eqId4e81ab636bff287610aa9125da1de1b8"/>
          </v:shape>
          <o:OLEObject Type="Embed" ProgID="Equation.DSMT4" ShapeID="_x0000_i1034" DrawAspect="Content" ObjectID="_1751015210" r:id="rId36"/>
        </w:object>
      </w:r>
      <w:r>
        <w:rPr>
          <w:rFonts w:ascii="宋体" w:hAnsi="宋体"/>
          <w:color w:val="000000"/>
        </w:rPr>
        <w:t>＋</w:t>
      </w:r>
      <w:r w:rsidR="00835855">
        <w:object w:dxaOrig="340" w:dyaOrig="380">
          <v:shape id="_x0000_i1035" type="#_x0000_t75" alt="学科网(www.zxxk.com)--教育资源门户，提供试卷、教案、课件、论文、素材以及各类教学资源下载，还有大量而丰富的教学相关资讯！" style="width:17pt;height:19pt" o:ole="">
            <v:imagedata r:id="rId31" o:title="eqId89814ab44d61572e4e136b81a349eae8"/>
          </v:shape>
          <o:OLEObject Type="Embed" ProgID="Equation.DSMT4" ShapeID="_x0000_i1035" DrawAspect="Content" ObjectID="_1751015211" r:id="rId37"/>
        </w:objec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天问一号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从地球发射后，在如图甲所示的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点沿地火转移轨道到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点，再依次进入如图乙所示的调相轨道和停泊轨道，则天问一号（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3324225" cy="14001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发射速度介于</w:t>
      </w:r>
      <w:r>
        <w:rPr>
          <w:rFonts w:eastAsia="Times New Roman" w:cs="Times New Roman"/>
          <w:color w:val="000000"/>
        </w:rPr>
        <w:t>7.9km/s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11.2km/s</w:t>
      </w:r>
      <w:r>
        <w:rPr>
          <w:rFonts w:ascii="宋体" w:hAnsi="宋体"/>
          <w:color w:val="000000"/>
        </w:rPr>
        <w:t>之间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从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点转移到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点的时间小于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个月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在环绕火星的停泊轨道运行的周期比在调相轨道上小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在地火转移轨道运动时的速度均大于地球绕太阳的速度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如图所示，甲图是一种手摇发电机及用细短铁丝显示的磁场分布情况，摇动手柄可使对称固定在转轴上的矩形线圈转动；乙图是另一种手摇发电机及磁场分布情况，皮带轮</w:t>
      </w:r>
      <w:r>
        <w:rPr>
          <w:rFonts w:ascii="宋体" w:hAnsi="宋体"/>
          <w:color w:val="000000"/>
        </w:rPr>
        <w:t>带动固定在转轴两侧的两个线圈转动。下列说法正确的是（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4981575" cy="13239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甲图中线圈转动区域磁场可视为匀强磁场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乙图中线圈转动区域磁场可视为匀强磁场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甲图中线圈转动时产生的电流是正弦交流电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乙图线圈匀速转动时产生的电流是正弦交流电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某种气体</w:t>
      </w:r>
      <w:r>
        <w:rPr>
          <w:rFonts w:ascii="宋体" w:hAnsi="宋体"/>
          <w:color w:val="000000"/>
        </w:rPr>
        <w:t>—</w:t>
      </w:r>
      <w:r>
        <w:rPr>
          <w:rFonts w:ascii="宋体" w:hAnsi="宋体"/>
          <w:color w:val="000000"/>
        </w:rPr>
        <w:t>电子放大器的局部结构是由两块夹有绝缘介质的平行金属薄膜构成，其上存在等间距小孔，其中相邻两孔截面上的电场线和等势线的分布如图所示。下列说法正确的是（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447925" cy="22383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点所在的线是等势线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点的电场强度比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点大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两点间的电势差的值比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两点间的大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将电荷沿图中的线从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移动时电场力做功为零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 xml:space="preserve">11. </w:t>
      </w:r>
      <w:r>
        <w:rPr>
          <w:rFonts w:ascii="宋体" w:hAnsi="宋体"/>
          <w:color w:val="000000"/>
        </w:rPr>
        <w:t>如图所示，用激光笔照射半圆形玻璃砖圆心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点，发现有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四条细光束，其中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是光经折射和反射形成的。当入射光束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绕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点逆时针方向转过小角度</w:t>
      </w:r>
      <w:r w:rsidR="00835855">
        <w:object w:dxaOrig="380" w:dyaOrig="280">
          <v:shape id="_x0000_i1036" type="#_x0000_t75" alt="学科网(www.zxxk.com)--教育资源门户，提供试卷、教案、课件、论文、素材以及各类教学资源下载，还有大量而丰富的教学相关资讯！" style="width:19pt;height:14.25pt" o:ole="">
            <v:imagedata r:id="rId41" o:title="eqId427eceadd7bb569ff140ea73d650db1e"/>
          </v:shape>
          <o:OLEObject Type="Embed" ProgID="Equation.DSMT4" ShapeID="_x0000_i1036" DrawAspect="Content" ObjectID="_1751015212" r:id="rId42"/>
        </w:object>
      </w:r>
      <w:r>
        <w:rPr>
          <w:rFonts w:ascii="宋体" w:hAnsi="宋体"/>
          <w:color w:val="000000"/>
        </w:rPr>
        <w:t>时，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也会随之转动，则（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714500" cy="16764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光束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顺时针旋转角度小于</w:t>
      </w:r>
      <w:r w:rsidR="00835855">
        <w:object w:dxaOrig="380" w:dyaOrig="280">
          <v:shape id="_x0000_i1037" type="#_x0000_t75" alt="学科网(www.zxxk.com)--教育资源门户，提供试卷、教案、课件、论文、素材以及各类教学资源下载，还有大量而丰富的教学相关资讯！" style="width:19pt;height:14.25pt" o:ole="">
            <v:imagedata r:id="rId41" o:title="eqId427eceadd7bb569ff140ea73d650db1e"/>
          </v:shape>
          <o:OLEObject Type="Embed" ProgID="Equation.DSMT4" ShapeID="_x0000_i1037" DrawAspect="Content" ObjectID="_1751015213" r:id="rId44"/>
        </w:objec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光束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逆时针旋转角度小于</w:t>
      </w:r>
      <w:r w:rsidR="00835855">
        <w:object w:dxaOrig="380" w:dyaOrig="280">
          <v:shape id="_x0000_i1038" type="#_x0000_t75" alt="学科网(www.zxxk.com)--教育资源门户，提供试卷、教案、课件、论文、素材以及各类教学资源下载，还有大量而丰富的教学相关资讯！" style="width:19pt;height:14.25pt" o:ole="">
            <v:imagedata r:id="rId41" o:title="eqId427eceadd7bb569ff140ea73d650db1e"/>
          </v:shape>
          <o:OLEObject Type="Embed" ProgID="Equation.DSMT4" ShapeID="_x0000_i1038" DrawAspect="Content" ObjectID="_1751015214" r:id="rId45"/>
        </w:objec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光束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顺时针旋转角度大于</w:t>
      </w:r>
      <w:r w:rsidR="00835855">
        <w:object w:dxaOrig="380" w:dyaOrig="280">
          <v:shape id="_x0000_i1039" type="#_x0000_t75" alt="学科网(www.zxxk.com)--教育资源门户，提供试卷、教案、课件、论文、素材以及各类教学资源下载，还有大量而丰富的教学相关资讯！" style="width:19pt;height:14.25pt" o:ole="">
            <v:imagedata r:id="rId41" o:title="eqId427eceadd7bb569ff140ea73d650db1e"/>
          </v:shape>
          <o:OLEObject Type="Embed" ProgID="Equation.DSMT4" ShapeID="_x0000_i1039" DrawAspect="Content" ObjectID="_1751015215" r:id="rId46"/>
        </w:objec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光速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之间的夹角减小了</w:t>
      </w:r>
      <w:r w:rsidR="00835855">
        <w:object w:dxaOrig="499" w:dyaOrig="280">
          <v:shape id="_x0000_i1040" type="#_x0000_t75" alt="学科网(www.zxxk.com)--教育资源门户，提供试卷、教案、课件、论文、素材以及各类教学资源下载，还有大量而丰富的教学相关资讯！" style="width:25.15pt;height:13.6pt" o:ole="">
            <v:imagedata r:id="rId47" o:title="eqId3e7487286ced0921a4290f9ed5c236b1"/>
          </v:shape>
          <o:OLEObject Type="Embed" ProgID="Equation.DSMT4" ShapeID="_x0000_i1040" DrawAspect="Content" ObjectID="_1751015216" r:id="rId48"/>
        </w:objec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某节水喷灌系统如图所示，水以</w:t>
      </w:r>
      <w:r w:rsidR="00835855">
        <w:object w:dxaOrig="1080" w:dyaOrig="360">
          <v:shape id="_x0000_i1041" type="#_x0000_t75" alt="学科网(www.zxxk.com)--教育资源门户，提供试卷、教案、课件、论文、素材以及各类教学资源下载，还有大量而丰富的教学相关资讯！" style="width:54.35pt;height:18.35pt" o:ole="">
            <v:imagedata r:id="rId49" o:title="eqIdef34a38978667722350596623bef1f49"/>
          </v:shape>
          <o:OLEObject Type="Embed" ProgID="Equation.DSMT4" ShapeID="_x0000_i1041" DrawAspect="Content" ObjectID="_1751015217" r:id="rId50"/>
        </w:object>
      </w:r>
      <w:r>
        <w:rPr>
          <w:rFonts w:ascii="宋体" w:hAnsi="宋体"/>
          <w:color w:val="000000"/>
        </w:rPr>
        <w:t>的速度水平喷出，每秒喷出水的质量为</w:t>
      </w:r>
      <w:r>
        <w:rPr>
          <w:rFonts w:eastAsia="Times New Roman" w:cs="Times New Roman"/>
          <w:color w:val="000000"/>
        </w:rPr>
        <w:t>2.0kg</w:t>
      </w:r>
      <w:r>
        <w:rPr>
          <w:rFonts w:ascii="宋体" w:hAnsi="宋体"/>
          <w:color w:val="000000"/>
        </w:rPr>
        <w:t>。喷出的水是从井下抽取的，喷口离水面的高度保持</w:t>
      </w:r>
      <w:r>
        <w:rPr>
          <w:rFonts w:eastAsia="Times New Roman" w:cs="Times New Roman"/>
          <w:i/>
          <w:color w:val="000000"/>
        </w:rPr>
        <w:t>H</w:t>
      </w:r>
      <w:r>
        <w:rPr>
          <w:rFonts w:eastAsia="Times New Roman" w:cs="Times New Roman"/>
          <w:color w:val="000000"/>
        </w:rPr>
        <w:t>=3.75m</w:t>
      </w:r>
      <w:r>
        <w:rPr>
          <w:rFonts w:ascii="宋体" w:hAnsi="宋体"/>
          <w:color w:val="000000"/>
        </w:rPr>
        <w:t>不变。水泵由电动机带动，电动机正常工作时，输入电压为</w:t>
      </w:r>
      <w:r>
        <w:rPr>
          <w:rFonts w:eastAsia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，输入电流为</w:t>
      </w:r>
      <w:r>
        <w:rPr>
          <w:rFonts w:eastAsia="Times New Roman" w:cs="Times New Roman"/>
          <w:color w:val="000000"/>
        </w:rPr>
        <w:t>2.0A</w:t>
      </w:r>
      <w:r>
        <w:rPr>
          <w:rFonts w:ascii="宋体" w:hAnsi="宋体"/>
          <w:color w:val="000000"/>
        </w:rPr>
        <w:t>。不计电动机的摩擦损耗，电动机的输出功率等于水泵所需要的输入功率。已知水泵的抽水效率（水泵的输出功率与输入功率之比）为</w:t>
      </w:r>
      <w:r>
        <w:rPr>
          <w:rFonts w:eastAsia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，忽略水在管道中运动的机械能损失，则（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762125" cy="21717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835855" w:rsidRDefault="00D54637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每秒水泵对水做功为</w:t>
      </w:r>
      <w:r>
        <w:rPr>
          <w:rFonts w:eastAsia="Times New Roman" w:cs="Times New Roman"/>
          <w:color w:val="000000"/>
        </w:rPr>
        <w:t>75J</w:t>
      </w:r>
    </w:p>
    <w:p w:rsidR="00835855" w:rsidRDefault="00D54637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每秒水泵对水做功为</w:t>
      </w:r>
      <w:r>
        <w:rPr>
          <w:rFonts w:eastAsia="Times New Roman" w:cs="Times New Roman"/>
          <w:color w:val="000000"/>
        </w:rPr>
        <w:t>225J</w:t>
      </w:r>
    </w:p>
    <w:p w:rsidR="00835855" w:rsidRDefault="00D54637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水泵输入功率为</w:t>
      </w:r>
      <w:r>
        <w:rPr>
          <w:rFonts w:eastAsia="Times New Roman" w:cs="Times New Roman"/>
          <w:color w:val="000000"/>
        </w:rPr>
        <w:t>440W</w:t>
      </w:r>
    </w:p>
    <w:p w:rsidR="00835855" w:rsidRDefault="00D54637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电动机线圈的电阻为</w:t>
      </w:r>
      <w:r>
        <w:rPr>
          <w:rFonts w:eastAsia="Times New Roman" w:cs="Times New Roman"/>
          <w:color w:val="000000"/>
        </w:rPr>
        <w:t>10</w:t>
      </w:r>
      <w:r w:rsidR="00835855">
        <w:object w:dxaOrig="240" w:dyaOrig="240">
          <v:shape id="_x0000_i1042" type="#_x0000_t75" alt="学科网(www.zxxk.com)--教育资源门户，提供试卷、教案、课件、论文、素材以及各类教学资源下载，还有大量而丰富的教学相关资讯！" style="width:12.25pt;height:12.25pt" o:ole="">
            <v:imagedata r:id="rId52" o:title="eqId0047f659c182291c84c224df6b5e993f"/>
          </v:shape>
          <o:OLEObject Type="Embed" ProgID="Equation.DSMT4" ShapeID="_x0000_i1042" DrawAspect="Content" ObjectID="_1751015218" r:id="rId53"/>
        </w:objec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如图所示，将一通电螺线管竖直放置，螺线管内部形成方向竖直向上、磁感应强度大小</w:t>
      </w:r>
      <w:r>
        <w:rPr>
          <w:rFonts w:eastAsia="Times New Roman" w:cs="Times New Roman"/>
          <w:i/>
          <w:color w:val="000000"/>
        </w:rPr>
        <w:lastRenderedPageBreak/>
        <w:t>B</w:t>
      </w:r>
      <w:r>
        <w:rPr>
          <w:rFonts w:eastAsia="Times New Roman" w:cs="Times New Roman"/>
          <w:color w:val="000000"/>
        </w:rPr>
        <w:t>=</w:t>
      </w:r>
      <w:r>
        <w:rPr>
          <w:rFonts w:eastAsia="Times New Roman" w:cs="Times New Roman"/>
          <w:i/>
          <w:color w:val="000000"/>
        </w:rPr>
        <w:t>kt</w:t>
      </w:r>
      <w:r>
        <w:rPr>
          <w:rFonts w:ascii="宋体" w:hAnsi="宋体"/>
          <w:color w:val="000000"/>
        </w:rPr>
        <w:t>的匀强磁场，在内部用绝缘轻绳悬挂一与螺线管共轴的金属薄圆管，其电阻</w:t>
      </w:r>
      <w:r>
        <w:rPr>
          <w:rFonts w:ascii="宋体" w:hAnsi="宋体"/>
          <w:color w:val="000000"/>
        </w:rPr>
        <w:t>率为</w:t>
      </w:r>
      <w:r w:rsidR="00835855">
        <w:object w:dxaOrig="240" w:dyaOrig="260">
          <v:shape id="_x0000_i1043" type="#_x0000_t75" alt="学科网(www.zxxk.com)--教育资源门户，提供试卷、教案、课件、论文、素材以及各类教学资源下载，还有大量而丰富的教学相关资讯！" style="width:12.25pt;height:12.9pt" o:ole="">
            <v:imagedata r:id="rId54" o:title="eqId171102a883b22fe6ca578efc8926f5b8"/>
          </v:shape>
          <o:OLEObject Type="Embed" ProgID="Equation.DSMT4" ShapeID="_x0000_i1043" DrawAspect="Content" ObjectID="_1751015219" r:id="rId55"/>
        </w:object>
      </w:r>
      <w:r>
        <w:rPr>
          <w:rFonts w:ascii="宋体" w:hAnsi="宋体"/>
          <w:color w:val="000000"/>
        </w:rPr>
        <w:t>、高度为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、半径为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、厚度为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Cambria Math" w:eastAsia="Cambria Math" w:hAnsi="Cambria Math" w:cs="Cambria Math"/>
          <w:color w:val="000000"/>
        </w:rPr>
        <w:t>≪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），则（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noProof/>
          <w:color w:val="000000"/>
        </w:rPr>
        <w:drawing>
          <wp:inline distT="0" distB="0" distL="114300" distR="114300">
            <wp:extent cx="1095375" cy="1438275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br/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从上向下看，圆管中的感应电流为逆时针方向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圆管的感应电动势大小为</w:t>
      </w:r>
      <w:r w:rsidR="00835855">
        <w:object w:dxaOrig="600" w:dyaOrig="660">
          <v:shape id="_x0000_i1044" type="#_x0000_t75" alt="学科网(www.zxxk.com)--教育资源门户，提供试卷、教案、课件、论文、素材以及各类教学资源下载，还有大量而丰富的教学相关资讯！" style="width:29.9pt;height:33.3pt" o:ole="">
            <v:imagedata r:id="rId57" o:title="eqId8ac5edcd20b4080c16ee6b8ebe614501"/>
          </v:shape>
          <o:OLEObject Type="Embed" ProgID="Equation.DSMT4" ShapeID="_x0000_i1044" DrawAspect="Content" ObjectID="_1751015220" r:id="rId58"/>
        </w:objec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圆管的热功率大小为</w:t>
      </w:r>
      <w:r w:rsidR="00835855">
        <w:object w:dxaOrig="920" w:dyaOrig="700">
          <v:shape id="_x0000_i1045" type="#_x0000_t75" alt="学科网(www.zxxk.com)--教育资源门户，提供试卷、教案、课件、论文、素材以及各类教学资源下载，还有大量而丰富的教学相关资讯！" style="width:45.5pt;height:35.3pt" o:ole="">
            <v:imagedata r:id="rId59" o:title="eqIdb11cacfbd85fefb767fb36c3890a54cf"/>
          </v:shape>
          <o:OLEObject Type="Embed" ProgID="Equation.DSMT4" ShapeID="_x0000_i1045" DrawAspect="Content" ObjectID="_1751015221" r:id="rId60"/>
        </w:objec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轻绳对圆管的拉力随时间减小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二、选择题</w:t>
      </w:r>
      <w:r>
        <w:rPr>
          <w:rFonts w:ascii="宋体" w:hAnsi="宋体"/>
          <w:b/>
          <w:color w:val="000000"/>
          <w:sz w:val="24"/>
        </w:rPr>
        <w:t>Ⅱ</w:t>
      </w:r>
      <w:r>
        <w:rPr>
          <w:rFonts w:ascii="宋体" w:hAnsi="宋体"/>
          <w:b/>
          <w:color w:val="000000"/>
          <w:sz w:val="24"/>
        </w:rPr>
        <w:t>（本题共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eastAsia="Times New Roman" w:cs="Times New Roman"/>
          <w:b/>
          <w:color w:val="000000"/>
          <w:sz w:val="24"/>
        </w:rPr>
        <w:t>.</w:t>
      </w:r>
      <w:r>
        <w:rPr>
          <w:rFonts w:ascii="宋体" w:hAnsi="宋体"/>
          <w:b/>
          <w:color w:val="000000"/>
          <w:sz w:val="24"/>
        </w:rPr>
        <w:t>每小题列出的四个备选项中至少有一个是符合题目要求的。全部选对的得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分，选对但不选全的得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分，有选错的得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分）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15</w:t>
      </w:r>
      <w:r>
        <w:rPr>
          <w:rFonts w:ascii="宋体" w:hAnsi="宋体"/>
          <w:color w:val="000000"/>
        </w:rPr>
        <w:t>日秦山核电站迎来了安全发电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周年，核电站累计发电约</w:t>
      </w:r>
      <w:r>
        <w:rPr>
          <w:rFonts w:eastAsia="Times New Roman" w:cs="Times New Roman"/>
          <w:color w:val="000000"/>
        </w:rPr>
        <w:t>6.9×10</w:t>
      </w:r>
      <w:r>
        <w:rPr>
          <w:rFonts w:eastAsia="Times New Roman" w:cs="Times New Roman"/>
          <w:color w:val="000000"/>
          <w:vertAlign w:val="superscript"/>
        </w:rPr>
        <w:t>11</w:t>
      </w:r>
      <w:r>
        <w:rPr>
          <w:rFonts w:eastAsia="Times New Roman" w:cs="Times New Roman"/>
          <w:color w:val="000000"/>
        </w:rPr>
        <w:t>kW·h</w:t>
      </w:r>
      <w:r>
        <w:rPr>
          <w:rFonts w:ascii="宋体" w:hAnsi="宋体"/>
          <w:color w:val="000000"/>
        </w:rPr>
        <w:t>，相当于减排二氧化碳六亿多吨。为了提高能源利用率，核电站还将利用冷却水给周围居民供热。下列说法正确的是（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876425" cy="9620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秦山核电站利用的是核聚变释放的能量</w:t>
      </w:r>
    </w:p>
    <w:p w:rsidR="00835855" w:rsidRDefault="00D54637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秦山核电站发电使原子核亏损的质量约为</w:t>
      </w:r>
      <w:r>
        <w:rPr>
          <w:rFonts w:eastAsia="Times New Roman" w:cs="Times New Roman"/>
          <w:color w:val="000000"/>
        </w:rPr>
        <w:t>27.6kg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核电站反应堆中需要用镉棒控制链式反应的速度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反应堆中存在</w:t>
      </w:r>
      <w:r w:rsidR="00835855">
        <w:object w:dxaOrig="2620" w:dyaOrig="380">
          <v:shape id="_x0000_i1046" type="#_x0000_t75" alt="学科网(www.zxxk.com)--教育资源门户，提供试卷、教案、课件、论文、素材以及各类教学资源下载，还有大量而丰富的教学相关资讯！" style="width:131.1pt;height:19pt" o:ole="">
            <v:imagedata r:id="rId62" o:title="eqId39219b82a1dd7f3ca7e43857001f20d0"/>
          </v:shape>
          <o:OLEObject Type="Embed" ProgID="Equation.DSMT4" ShapeID="_x0000_i1046" DrawAspect="Content" ObjectID="_1751015222" r:id="rId63"/>
        </w:object>
      </w:r>
      <w:r>
        <w:rPr>
          <w:rFonts w:ascii="宋体" w:hAnsi="宋体"/>
          <w:color w:val="000000"/>
        </w:rPr>
        <w:t>的核反应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两列振幅相等、波长均为</w:t>
      </w:r>
      <w:r w:rsidR="00835855">
        <w:object w:dxaOrig="220" w:dyaOrig="280">
          <v:shape id="_x0000_i1047" type="#_x0000_t75" alt="学科网(www.zxxk.com)--教育资源门户，提供试卷、教案、课件、论文、素材以及各类教学资源下载，还有大量而丰富的教学相关资讯！" style="width:11.55pt;height:13.6pt" o:ole="">
            <v:imagedata r:id="rId64" o:title="eqIddf64046e91b047037f19e4032e3b6de3"/>
          </v:shape>
          <o:OLEObject Type="Embed" ProgID="Equation.DSMT4" ShapeID="_x0000_i1047" DrawAspect="Content" ObjectID="_1751015223" r:id="rId65"/>
        </w:object>
      </w:r>
      <w:r>
        <w:rPr>
          <w:rFonts w:ascii="宋体" w:hAnsi="宋体"/>
          <w:color w:val="000000"/>
        </w:rPr>
        <w:t>、周期均为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的简谐横波沿同一绳子相向传播，若两列波均由一次全振动产生，</w:t>
      </w:r>
      <w:r>
        <w:rPr>
          <w:rFonts w:eastAsia="Times New Roman" w:cs="Times New Roman"/>
          <w:i/>
          <w:color w:val="000000"/>
        </w:rPr>
        <w:t>t</w:t>
      </w:r>
      <w:r>
        <w:rPr>
          <w:rFonts w:eastAsia="Times New Roman" w:cs="Times New Roman"/>
          <w:color w:val="000000"/>
        </w:rPr>
        <w:t>=0</w:t>
      </w:r>
      <w:r>
        <w:rPr>
          <w:rFonts w:ascii="宋体" w:hAnsi="宋体"/>
          <w:color w:val="000000"/>
        </w:rPr>
        <w:t>时刻的波形如图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所示，此时两列波相距</w:t>
      </w:r>
      <w:r w:rsidR="00835855">
        <w:object w:dxaOrig="220" w:dyaOrig="280">
          <v:shape id="_x0000_i1048" type="#_x0000_t75" alt="学科网(www.zxxk.com)--教育资源门户，提供试卷、教案、课件、论文、素材以及各类教学资源下载，还有大量而丰富的教学相关资讯！" style="width:11.55pt;height:13.6pt" o:ole="">
            <v:imagedata r:id="rId64" o:title="eqIddf64046e91b047037f19e4032e3b6de3"/>
          </v:shape>
          <o:OLEObject Type="Embed" ProgID="Equation.DSMT4" ShapeID="_x0000_i1048" DrawAspect="Content" ObjectID="_1751015224" r:id="rId66"/>
        </w:object>
      </w:r>
      <w:r>
        <w:rPr>
          <w:rFonts w:ascii="宋体" w:hAnsi="宋体"/>
          <w:color w:val="000000"/>
        </w:rPr>
        <w:t>，则（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781175" cy="2219325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 w:rsidR="00835855">
        <w:object w:dxaOrig="580" w:dyaOrig="620">
          <v:shape id="_x0000_i1049" type="#_x0000_t75" alt="学科网(www.zxxk.com)--教育资源门户，提供试卷、教案、课件、论文、素材以及各类教学资源下载，还有大量而丰富的教学相关资讯！" style="width:29.2pt;height:31.25pt" o:ole="">
            <v:imagedata r:id="rId68" o:title="eqId0a65230ccfa63fc0870f9e2299149094"/>
          </v:shape>
          <o:OLEObject Type="Embed" ProgID="Equation.DSMT4" ShapeID="_x0000_i1049" DrawAspect="Content" ObjectID="_1751015225" r:id="rId69"/>
        </w:object>
      </w:r>
      <w:r>
        <w:rPr>
          <w:rFonts w:ascii="宋体" w:hAnsi="宋体"/>
          <w:color w:val="000000"/>
        </w:rPr>
        <w:t>时，波形如图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甲所示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 w:rsidR="00835855">
        <w:object w:dxaOrig="520" w:dyaOrig="560">
          <v:shape id="_x0000_i1050" type="#_x0000_t75" alt="学科网(www.zxxk.com)--教育资源门户，提供试卷、教案、课件、论文、素材以及各类教学资源下载，还有大量而丰富的教学相关资讯！" style="width:26.5pt;height:27.85pt" o:ole="">
            <v:imagedata r:id="rId70" o:title="eqId1eb3061ba99eca8e41368366fec9018f"/>
          </v:shape>
          <o:OLEObject Type="Embed" ProgID="Equation.DSMT4" ShapeID="_x0000_i1050" DrawAspect="Content" ObjectID="_1751015226" r:id="rId71"/>
        </w:object>
      </w:r>
      <w:r>
        <w:rPr>
          <w:rFonts w:ascii="宋体" w:hAnsi="宋体"/>
          <w:color w:val="000000"/>
        </w:rPr>
        <w:t>时，波形如图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乙所示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 w:rsidR="00835855">
        <w:object w:dxaOrig="680" w:dyaOrig="620">
          <v:shape id="_x0000_i1051" type="#_x0000_t75" alt="学科网(www.zxxk.com)--教育资源门户，提供试卷、教案、课件、论文、素材以及各类教学资源下载，还有大量而丰富的教学相关资讯！" style="width:33.95pt;height:30.55pt" o:ole="">
            <v:imagedata r:id="rId72" o:title="eqId299e044e997ddce2055b38aea7ef116c"/>
          </v:shape>
          <o:OLEObject Type="Embed" ProgID="Equation.DSMT4" ShapeID="_x0000_i1051" DrawAspect="Content" ObjectID="_1751015227" r:id="rId73"/>
        </w:object>
      </w:r>
      <w:r>
        <w:rPr>
          <w:rFonts w:ascii="宋体" w:hAnsi="宋体"/>
          <w:color w:val="000000"/>
        </w:rPr>
        <w:t>时，波形如图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丙所示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 w:rsidR="00835855">
        <w:object w:dxaOrig="540" w:dyaOrig="280">
          <v:shape id="_x0000_i1052" type="#_x0000_t75" alt="学科网(www.zxxk.com)--教育资源门户，提供试卷、教案、课件、论文、素材以及各类教学资源下载，还有大量而丰富的教学相关资讯！" style="width:27.15pt;height:14.25pt" o:ole="">
            <v:imagedata r:id="rId74" o:title="eqId58a96c2f8a690996309a7ae4830622cd"/>
          </v:shape>
          <o:OLEObject Type="Embed" ProgID="Equation.DSMT4" ShapeID="_x0000_i1052" DrawAspect="Content" ObjectID="_1751015228" r:id="rId75"/>
        </w:object>
      </w:r>
      <w:r>
        <w:rPr>
          <w:rFonts w:ascii="宋体" w:hAnsi="宋体"/>
          <w:color w:val="000000"/>
        </w:rPr>
        <w:t>时，波形如图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丁所示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电子双缝干涉实验是近代证实物质波存在的实验。如图所示，电子枪持续发射的电子动量为</w:t>
      </w:r>
      <w:r>
        <w:rPr>
          <w:rFonts w:eastAsia="Times New Roman" w:cs="Times New Roman"/>
          <w:color w:val="000000"/>
        </w:rPr>
        <w:t>1.2</w:t>
      </w:r>
      <w:r>
        <w:rPr>
          <w:rFonts w:ascii="宋体" w:hAnsi="宋体"/>
          <w:color w:val="000000"/>
        </w:rPr>
        <w:t>×</w:t>
      </w:r>
      <w:r>
        <w:rPr>
          <w:rFonts w:eastAsia="Times New Roman" w:cs="Times New Roman"/>
          <w:color w:val="000000"/>
        </w:rPr>
        <w:t>10</w:t>
      </w:r>
      <w:r>
        <w:rPr>
          <w:rFonts w:eastAsia="Times New Roman" w:cs="Times New Roman"/>
          <w:color w:val="000000"/>
          <w:vertAlign w:val="superscript"/>
        </w:rPr>
        <w:t>-23</w:t>
      </w:r>
      <w:r>
        <w:rPr>
          <w:rFonts w:eastAsia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·</w:t>
      </w:r>
      <w:r>
        <w:rPr>
          <w:rFonts w:eastAsia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，然后让它们通过双缝打到屏上。已知电子质量取</w:t>
      </w:r>
      <w:r>
        <w:rPr>
          <w:rFonts w:eastAsia="Times New Roman" w:cs="Times New Roman"/>
          <w:color w:val="000000"/>
        </w:rPr>
        <w:t>9.1</w:t>
      </w:r>
      <w:r>
        <w:rPr>
          <w:rFonts w:ascii="宋体" w:hAnsi="宋体"/>
          <w:color w:val="000000"/>
        </w:rPr>
        <w:t>×</w:t>
      </w:r>
      <w:r>
        <w:rPr>
          <w:rFonts w:eastAsia="Times New Roman" w:cs="Times New Roman"/>
          <w:color w:val="000000"/>
        </w:rPr>
        <w:t>10</w:t>
      </w:r>
      <w:r>
        <w:rPr>
          <w:rFonts w:eastAsia="Times New Roman" w:cs="Times New Roman"/>
          <w:color w:val="000000"/>
          <w:vertAlign w:val="superscript"/>
        </w:rPr>
        <w:t>-31</w:t>
      </w:r>
      <w:r>
        <w:rPr>
          <w:rFonts w:eastAsia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，普朗克常量取</w:t>
      </w:r>
      <w:r>
        <w:rPr>
          <w:rFonts w:eastAsia="Times New Roman" w:cs="Times New Roman"/>
          <w:color w:val="000000"/>
        </w:rPr>
        <w:t>6.6</w:t>
      </w:r>
      <w:r>
        <w:rPr>
          <w:rFonts w:ascii="宋体" w:hAnsi="宋体"/>
          <w:color w:val="000000"/>
        </w:rPr>
        <w:t>×</w:t>
      </w:r>
      <w:r>
        <w:rPr>
          <w:rFonts w:eastAsia="Times New Roman" w:cs="Times New Roman"/>
          <w:color w:val="000000"/>
        </w:rPr>
        <w:t>10</w:t>
      </w:r>
      <w:r>
        <w:rPr>
          <w:rFonts w:eastAsia="Times New Roman" w:cs="Times New Roman"/>
          <w:color w:val="000000"/>
          <w:vertAlign w:val="superscript"/>
        </w:rPr>
        <w:t>-34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·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，下列说法正确的是（　　）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238375" cy="1181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835855" w:rsidRDefault="00D54637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发射电子的动能约为</w:t>
      </w:r>
      <w:r>
        <w:rPr>
          <w:rFonts w:eastAsia="Times New Roman" w:cs="Times New Roman"/>
          <w:color w:val="000000"/>
        </w:rPr>
        <w:t>8.0</w:t>
      </w:r>
      <w:r>
        <w:rPr>
          <w:rFonts w:ascii="宋体" w:hAnsi="宋体"/>
          <w:color w:val="000000"/>
        </w:rPr>
        <w:t>×</w:t>
      </w:r>
      <w:r>
        <w:rPr>
          <w:rFonts w:eastAsia="Times New Roman" w:cs="Times New Roman"/>
          <w:color w:val="000000"/>
        </w:rPr>
        <w:t>10</w:t>
      </w:r>
      <w:r>
        <w:rPr>
          <w:rFonts w:eastAsia="Times New Roman" w:cs="Times New Roman"/>
          <w:color w:val="000000"/>
          <w:vertAlign w:val="superscript"/>
        </w:rPr>
        <w:t>-15</w:t>
      </w:r>
      <w:r>
        <w:rPr>
          <w:rFonts w:eastAsia="Times New Roman" w:cs="Times New Roman"/>
          <w:color w:val="000000"/>
        </w:rPr>
        <w:t>J</w:t>
      </w:r>
    </w:p>
    <w:p w:rsidR="00835855" w:rsidRDefault="00D54637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发射电子的物质波波长约为</w:t>
      </w:r>
      <w:r>
        <w:rPr>
          <w:rFonts w:eastAsia="Times New Roman" w:cs="Times New Roman"/>
          <w:color w:val="000000"/>
        </w:rPr>
        <w:t>5.5</w:t>
      </w:r>
      <w:r>
        <w:rPr>
          <w:rFonts w:ascii="宋体" w:hAnsi="宋体"/>
          <w:color w:val="000000"/>
        </w:rPr>
        <w:t>×</w:t>
      </w:r>
      <w:r>
        <w:rPr>
          <w:rFonts w:eastAsia="Times New Roman" w:cs="Times New Roman"/>
          <w:color w:val="000000"/>
        </w:rPr>
        <w:t>10</w:t>
      </w:r>
      <w:r>
        <w:rPr>
          <w:rFonts w:eastAsia="Times New Roman" w:cs="Times New Roman"/>
          <w:color w:val="000000"/>
          <w:vertAlign w:val="superscript"/>
        </w:rPr>
        <w:t>-11</w:t>
      </w:r>
      <w:r>
        <w:rPr>
          <w:rFonts w:eastAsia="Times New Roman" w:cs="Times New Roman"/>
          <w:color w:val="000000"/>
        </w:rPr>
        <w:t>m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只有成对电子分别同时通过双缝才能发生干涉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如果电子是一个一个发射的，仍能得到干涉图样</w:t>
      </w:r>
    </w:p>
    <w:p w:rsidR="00835855" w:rsidRDefault="00D54637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非选择题部分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三、非选择题（本题共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55</w:t>
      </w:r>
      <w:r>
        <w:rPr>
          <w:rFonts w:ascii="宋体" w:hAnsi="宋体"/>
          <w:b/>
          <w:color w:val="000000"/>
          <w:sz w:val="24"/>
        </w:rPr>
        <w:t>分）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）在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研究平抛运动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实验中，以小钢球离开轨道末端时球心位置为坐标原点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，建立水平与竖直坐标轴。让小球从斜槽上离水平桌面高为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处静止释放，使其水平抛出，通过多次描点可绘出小球做平抛运动时球心的轨迹，如图所示。在轨迹上取一点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，读取其坐标（</w:t>
      </w:r>
      <w:r>
        <w:rPr>
          <w:rFonts w:eastAsia="Times New Roman" w:cs="Times New Roman"/>
          <w:i/>
          <w:color w:val="000000"/>
        </w:rPr>
        <w:t>x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y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）。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181225" cy="154305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下列说法正确的是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.</w:t>
      </w:r>
      <w:r>
        <w:rPr>
          <w:rFonts w:ascii="宋体" w:hAnsi="宋体"/>
          <w:color w:val="000000"/>
        </w:rPr>
        <w:t>实验所用斜槽应尽量光滑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.</w:t>
      </w:r>
      <w:r>
        <w:rPr>
          <w:rFonts w:ascii="宋体" w:hAnsi="宋体"/>
          <w:color w:val="000000"/>
        </w:rPr>
        <w:t>画轨迹时应把所有描出的点用平滑的曲线连接起来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.</w:t>
      </w:r>
      <w:r>
        <w:rPr>
          <w:rFonts w:ascii="宋体" w:hAnsi="宋体"/>
          <w:color w:val="000000"/>
        </w:rPr>
        <w:t>求平抛运动初速度时应读取轨迹上离原点较远的点的数据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根据题目所给信息，小球做平抛运动的初速度大小</w:t>
      </w:r>
      <w:r>
        <w:rPr>
          <w:rFonts w:eastAsia="Times New Roman" w:cs="Times New Roman"/>
          <w:i/>
          <w:color w:val="000000"/>
        </w:rPr>
        <w:t>v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eastAsia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 w:rsidR="00835855">
        <w:object w:dxaOrig="560" w:dyaOrig="380">
          <v:shape id="_x0000_i1053" type="#_x0000_t75" alt="学科网(www.zxxk.com)--教育资源门户，提供试卷、教案、课件、论文、素材以及各类教学资源下载，还有大量而丰富的教学相关资讯！" style="width:27.85pt;height:19pt" o:ole="">
            <v:imagedata r:id="rId78" o:title="eqId52e875eb6f35e9238ab3b0a8f977f782"/>
          </v:shape>
          <o:OLEObject Type="Embed" ProgID="Equation.DSMT4" ShapeID="_x0000_i1053" DrawAspect="Content" ObjectID="_1751015229" r:id="rId79"/>
        </w:object>
      </w:r>
      <w:r>
        <w:rPr>
          <w:rFonts w:ascii="宋体" w:hAnsi="宋体"/>
          <w:color w:val="000000"/>
        </w:rPr>
        <w:t xml:space="preserve">　　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 w:rsidR="00835855">
        <w:object w:dxaOrig="720" w:dyaOrig="420">
          <v:shape id="_x0000_i1054" type="#_x0000_t75" alt="学科网(www.zxxk.com)--教育资源门户，提供试卷、教案、课件、论文、素材以及各类教学资源下载，还有大量而丰富的教学相关资讯！" style="width:36pt;height:21.05pt" o:ole="">
            <v:imagedata r:id="rId80" o:title="eqId189eb026530e74e6e9c3d7ce0a660754"/>
          </v:shape>
          <o:OLEObject Type="Embed" ProgID="Equation.DSMT4" ShapeID="_x0000_i1054" DrawAspect="Content" ObjectID="_1751015230" r:id="rId81"/>
        </w:object>
      </w:r>
      <w:r>
        <w:rPr>
          <w:rFonts w:ascii="宋体" w:hAnsi="宋体"/>
          <w:color w:val="000000"/>
        </w:rPr>
        <w:t xml:space="preserve">　　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  <w:r w:rsidR="00835855">
        <w:object w:dxaOrig="760" w:dyaOrig="700">
          <v:shape id="_x0000_i1055" type="#_x0000_t75" alt="学科网(www.zxxk.com)--教育资源门户，提供试卷、教案、课件、论文、素材以及各类教学资源下载，还有大量而丰富的教学相关资讯！" style="width:38.05pt;height:35.3pt" o:ole="">
            <v:imagedata r:id="rId82" o:title="eqId2d86e5e9f8524f195b6d5cdb06581c4e"/>
          </v:shape>
          <o:OLEObject Type="Embed" ProgID="Equation.DSMT4" ShapeID="_x0000_i1055" DrawAspect="Content" ObjectID="_1751015231" r:id="rId83"/>
        </w:object>
      </w:r>
      <w:r>
        <w:rPr>
          <w:rFonts w:ascii="宋体" w:hAnsi="宋体"/>
          <w:color w:val="000000"/>
        </w:rPr>
        <w:t xml:space="preserve">　　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  <w:r w:rsidR="00835855">
        <w:object w:dxaOrig="860" w:dyaOrig="760">
          <v:shape id="_x0000_i1056" type="#_x0000_t75" alt="学科网(www.zxxk.com)--教育资源门户，提供试卷、教案、课件、论文、素材以及各类教学资源下载，还有大量而丰富的教学相关资讯！" style="width:42.8pt;height:38.05pt" o:ole="">
            <v:imagedata r:id="rId84" o:title="eqIdddd821be6c389f4ada2dff995efdd42b"/>
          </v:shape>
          <o:OLEObject Type="Embed" ProgID="Equation.DSMT4" ShapeID="_x0000_i1056" DrawAspect="Content" ObjectID="_1751015232" r:id="rId85"/>
        </w:objec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在本实验中要求小球多次从斜槽上同一位置由静止释放的理由是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835855" w:rsidRDefault="00835855">
      <w:pPr>
        <w:spacing w:line="360" w:lineRule="auto"/>
        <w:jc w:val="left"/>
        <w:textAlignment w:val="center"/>
        <w:rPr>
          <w:color w:val="000000"/>
        </w:rPr>
      </w:pP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小明同学根据图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的电路连接器材来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探究导体电阻与其影响因素的定量关系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。实验时多次改变合金丝甲接入电路的长度</w:t>
      </w:r>
      <w:r w:rsidR="00835855">
        <w:object w:dxaOrig="140" w:dyaOrig="279">
          <v:shape id="_x0000_i1057" type="#_x0000_t75" alt="学科网(www.zxxk.com)--教育资源门户，提供试卷、教案、课件、论文、素材以及各类教学资源下载，还有大量而丰富的教学相关资讯！" style="width:6.8pt;height:14.25pt" o:ole="">
            <v:imagedata r:id="rId86" o:title="eqId0f85fca60a11e1af2bf50138d0e3fe62"/>
          </v:shape>
          <o:OLEObject Type="Embed" ProgID="Equation.DSMT4" ShapeID="_x0000_i1057" DrawAspect="Content" ObjectID="_1751015233" r:id="rId87"/>
        </w:object>
      </w:r>
      <w:r>
        <w:rPr>
          <w:rFonts w:ascii="宋体" w:hAnsi="宋体"/>
          <w:color w:val="000000"/>
        </w:rPr>
        <w:t>、调节滑动变阻器的阻值，使电流表的读数</w:t>
      </w:r>
      <w:r w:rsidR="00835855">
        <w:object w:dxaOrig="200" w:dyaOrig="260">
          <v:shape id="_x0000_i1058" type="#_x0000_t75" alt="学科网(www.zxxk.com)--教育资源门户，提供试卷、教案、课件、论文、素材以及各类教学资源下载，还有大量而丰富的教学相关资讯！" style="width:10.2pt;height:12.9pt" o:ole="">
            <v:imagedata r:id="rId88" o:title="eqIde105760638b22b26ff8bec4354255e4c"/>
          </v:shape>
          <o:OLEObject Type="Embed" ProgID="Equation.DSMT4" ShapeID="_x0000_i1058" DrawAspect="Content" ObjectID="_1751015234" r:id="rId89"/>
        </w:object>
      </w:r>
      <w:r>
        <w:rPr>
          <w:rFonts w:ascii="宋体" w:hAnsi="宋体"/>
          <w:color w:val="000000"/>
        </w:rPr>
        <w:t>达到某一相同值时记录电压表的示数</w:t>
      </w:r>
      <w:r>
        <w:rPr>
          <w:rFonts w:eastAsia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，从而得到多个</w:t>
      </w:r>
      <w:r w:rsidR="00835855">
        <w:object w:dxaOrig="300" w:dyaOrig="620">
          <v:shape id="_x0000_i1059" type="#_x0000_t75" alt="学科网(www.zxxk.com)--教育资源门户，提供试卷、教案、课件、论文、素材以及各类教学资源下载，还有大量而丰富的教学相关资讯！" style="width:14.95pt;height:31.25pt" o:ole="">
            <v:imagedata r:id="rId90" o:title="eqIdb763290c8cb341f8c5b268ccc22e61bc"/>
          </v:shape>
          <o:OLEObject Type="Embed" ProgID="Equation.DSMT4" ShapeID="_x0000_i1059" DrawAspect="Content" ObjectID="_1751015235" r:id="rId91"/>
        </w:object>
      </w:r>
      <w:r>
        <w:rPr>
          <w:rFonts w:ascii="宋体" w:hAnsi="宋体"/>
          <w:color w:val="000000"/>
        </w:rPr>
        <w:t>的值，作出</w:t>
      </w:r>
      <w:r w:rsidR="00835855">
        <w:object w:dxaOrig="580" w:dyaOrig="620">
          <v:shape id="_x0000_i1060" type="#_x0000_t75" alt="学科网(www.zxxk.com)--教育资源门户，提供试卷、教案、课件、论文、素材以及各类教学资源下载，还有大量而丰富的教学相关资讯！" style="width:29.2pt;height:31.25pt" o:ole="">
            <v:imagedata r:id="rId92" o:title="eqId784007a86ca0c872d493bcab04352fd8"/>
          </v:shape>
          <o:OLEObject Type="Embed" ProgID="Equation.DSMT4" ShapeID="_x0000_i1060" DrawAspect="Content" ObjectID="_1751015236" r:id="rId93"/>
        </w:object>
      </w:r>
      <w:r>
        <w:rPr>
          <w:rFonts w:ascii="宋体" w:hAnsi="宋体"/>
          <w:color w:val="000000"/>
        </w:rPr>
        <w:t>图像，如图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中图线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所示。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199263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9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）在实验中使用的是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（选填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0~20</w:t>
      </w:r>
      <w:r w:rsidR="00835855">
        <w:object w:dxaOrig="240" w:dyaOrig="240">
          <v:shape id="_x0000_i1061" type="#_x0000_t75" alt="学科网(www.zxxk.com)--教育资源门户，提供试卷、教案、课件、论文、素材以及各类教学资源下载，还有大量而丰富的教学相关资讯！" style="width:12.25pt;height:12.25pt" o:ole="">
            <v:imagedata r:id="rId52" o:title="eqId0047f659c182291c84c224df6b5e993f"/>
          </v:shape>
          <o:OLEObject Type="Embed" ProgID="Equation.DSMT4" ShapeID="_x0000_i1061" DrawAspect="Content" ObjectID="_1751015237" r:id="rId95"/>
        </w:objec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0~200</w:t>
      </w:r>
      <w:r w:rsidR="00835855">
        <w:object w:dxaOrig="240" w:dyaOrig="240">
          <v:shape id="_x0000_i1062" type="#_x0000_t75" alt="学科网(www.zxxk.com)--教育资源门户，提供试卷、教案、课件、论文、素材以及各类教学资源下载，还有大量而丰富的教学相关资讯！" style="width:12.25pt;height:12.25pt" o:ole="">
            <v:imagedata r:id="rId52" o:title="eqId0047f659c182291c84c224df6b5e993f"/>
          </v:shape>
          <o:OLEObject Type="Embed" ProgID="Equation.DSMT4" ShapeID="_x0000_i1062" DrawAspect="Content" ObjectID="_1751015238" r:id="rId96"/>
        </w:objec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）的滑动变阻器。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）在某次测量时，量程为</w:t>
      </w:r>
      <w:r>
        <w:rPr>
          <w:rFonts w:eastAsia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电压表的指针位置如图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所示，则读数</w:t>
      </w:r>
      <w:r>
        <w:rPr>
          <w:rFonts w:eastAsia="Times New Roman" w:cs="Times New Roman"/>
          <w:i/>
          <w:color w:val="000000"/>
        </w:rPr>
        <w:t>U</w:t>
      </w:r>
      <w:r>
        <w:rPr>
          <w:rFonts w:eastAsia="Times New Roman" w:cs="Times New Roman"/>
          <w:color w:val="000000"/>
        </w:rPr>
        <w:t>=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。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）已知合金丝甲的横截面积为</w:t>
      </w:r>
      <w:r>
        <w:rPr>
          <w:rFonts w:eastAsia="Times New Roman" w:cs="Times New Roman"/>
          <w:color w:val="000000"/>
        </w:rPr>
        <w:t>7.0</w:t>
      </w:r>
      <w:r>
        <w:rPr>
          <w:rFonts w:ascii="宋体" w:hAnsi="宋体"/>
          <w:color w:val="000000"/>
        </w:rPr>
        <w:t>×</w:t>
      </w:r>
      <w:r>
        <w:rPr>
          <w:rFonts w:eastAsia="Times New Roman" w:cs="Times New Roman"/>
          <w:color w:val="000000"/>
        </w:rPr>
        <w:t>10</w:t>
      </w:r>
      <w:r>
        <w:rPr>
          <w:rFonts w:eastAsia="Times New Roman" w:cs="Times New Roman"/>
          <w:color w:val="000000"/>
          <w:vertAlign w:val="superscript"/>
        </w:rPr>
        <w:t>-8</w:t>
      </w:r>
      <w:r>
        <w:rPr>
          <w:rFonts w:eastAsia="Times New Roman" w:cs="Times New Roman"/>
          <w:color w:val="000000"/>
        </w:rPr>
        <w:t>m</w:t>
      </w:r>
      <w:r>
        <w:rPr>
          <w:rFonts w:eastAsia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，则合金丝甲的电阻率为</w:t>
      </w:r>
      <w:r>
        <w:rPr>
          <w:color w:val="000000"/>
        </w:rPr>
        <w:t>_______</w:t>
      </w:r>
      <w:r w:rsidR="00835855">
        <w:object w:dxaOrig="240" w:dyaOrig="240">
          <v:shape id="_x0000_i1063" type="#_x0000_t75" alt="学科网(www.zxxk.com)--教育资源门户，提供试卷、教案、课件、论文、素材以及各类教学资源下载，还有大量而丰富的教学相关资讯！" style="width:12.25pt;height:12.25pt" o:ole="">
            <v:imagedata r:id="rId52" o:title="eqId0047f659c182291c84c224df6b5e993f"/>
          </v:shape>
          <o:OLEObject Type="Embed" ProgID="Equation.DSMT4" ShapeID="_x0000_i1063" DrawAspect="Content" ObjectID="_1751015239" r:id="rId97"/>
        </w:object>
      </w:r>
      <w:r>
        <w:rPr>
          <w:rFonts w:eastAsia="Times New Roman" w:cs="Times New Roman"/>
          <w:color w:val="000000"/>
        </w:rPr>
        <w:t>·m</w:t>
      </w:r>
      <w:r>
        <w:rPr>
          <w:rFonts w:ascii="宋体" w:hAnsi="宋体"/>
          <w:color w:val="000000"/>
        </w:rPr>
        <w:t>（结果保留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位有效数字）。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）图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中图线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是另一根长度相同、材料相同的合金丝乙与合金丝甲并联后采用同样的方法获得的</w:t>
      </w:r>
      <w:r w:rsidR="00835855">
        <w:object w:dxaOrig="580" w:dyaOrig="620">
          <v:shape id="_x0000_i1064" type="#_x0000_t75" alt="学科网(www.zxxk.com)--教育资源门户，提供试卷、教案、课件、论文、素材以及各类教学资源下载，还有大量而丰富的教学相关资讯！" style="width:29.2pt;height:31.25pt" o:ole="">
            <v:imagedata r:id="rId92" o:title="eqId784007a86ca0c872d493bcab04352fd8"/>
          </v:shape>
          <o:OLEObject Type="Embed" ProgID="Equation.DSMT4" ShapeID="_x0000_i1064" DrawAspect="Content" ObjectID="_1751015240" r:id="rId98"/>
        </w:object>
      </w:r>
      <w:r>
        <w:rPr>
          <w:rFonts w:ascii="宋体" w:hAnsi="宋体"/>
          <w:color w:val="000000"/>
        </w:rPr>
        <w:t>图像，由图可知合金丝甲的横截面积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（选填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大于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、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等于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小于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）合金丝乙的横截面积。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24</w:t>
      </w:r>
      <w:r>
        <w:rPr>
          <w:rFonts w:ascii="宋体" w:hAnsi="宋体"/>
          <w:color w:val="000000"/>
        </w:rPr>
        <w:t>届冬奥会将在我国举办。钢架雪车比赛的一段赛道如图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所示，长</w:t>
      </w:r>
      <w:r>
        <w:rPr>
          <w:rFonts w:eastAsia="Times New Roman" w:cs="Times New Roman"/>
          <w:color w:val="000000"/>
        </w:rPr>
        <w:t>12m</w:t>
      </w:r>
      <w:r>
        <w:rPr>
          <w:rFonts w:ascii="宋体" w:hAnsi="宋体"/>
          <w:color w:val="000000"/>
        </w:rPr>
        <w:t>水平直道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与长</w:t>
      </w:r>
      <w:r>
        <w:rPr>
          <w:rFonts w:eastAsia="Times New Roman" w:cs="Times New Roman"/>
          <w:color w:val="000000"/>
        </w:rPr>
        <w:t>20m</w:t>
      </w:r>
      <w:r>
        <w:rPr>
          <w:rFonts w:ascii="宋体" w:hAnsi="宋体"/>
          <w:color w:val="000000"/>
        </w:rPr>
        <w:t>的倾斜直道</w:t>
      </w:r>
      <w:r>
        <w:rPr>
          <w:rFonts w:eastAsia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点平滑连接，斜道与水平面的夹角为</w:t>
      </w:r>
      <w:r>
        <w:rPr>
          <w:rFonts w:eastAsia="Times New Roman" w:cs="Times New Roman"/>
          <w:color w:val="000000"/>
        </w:rPr>
        <w:t>15</w:t>
      </w:r>
      <w:r>
        <w:rPr>
          <w:rFonts w:ascii="宋体" w:hAnsi="宋体"/>
          <w:color w:val="000000"/>
        </w:rPr>
        <w:t>°</w:t>
      </w:r>
      <w:r>
        <w:rPr>
          <w:rFonts w:ascii="宋体" w:hAnsi="宋体"/>
          <w:color w:val="000000"/>
        </w:rPr>
        <w:t>。运动员从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点由静止出发，推着雪车匀加速到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点时速度大小为</w:t>
      </w:r>
      <w:r>
        <w:rPr>
          <w:rFonts w:eastAsia="Times New Roman" w:cs="Times New Roman"/>
          <w:color w:val="000000"/>
        </w:rPr>
        <w:t>8m/s</w:t>
      </w:r>
      <w:r>
        <w:rPr>
          <w:rFonts w:ascii="宋体" w:hAnsi="宋体"/>
          <w:color w:val="000000"/>
        </w:rPr>
        <w:t>，紧接着快速俯卧到车上沿</w:t>
      </w:r>
      <w:r>
        <w:rPr>
          <w:rFonts w:eastAsia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匀加速下滑（图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所示），到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点共用时</w:t>
      </w:r>
      <w:r>
        <w:rPr>
          <w:rFonts w:eastAsia="Times New Roman" w:cs="Times New Roman"/>
          <w:color w:val="000000"/>
        </w:rPr>
        <w:t>5.0s</w:t>
      </w:r>
      <w:r>
        <w:rPr>
          <w:rFonts w:ascii="宋体" w:hAnsi="宋体"/>
          <w:color w:val="000000"/>
        </w:rPr>
        <w:t>。若雪车（包括运动员）可视为质点，始终在冰面上运动，其总质量为</w:t>
      </w:r>
      <w:r>
        <w:rPr>
          <w:rFonts w:eastAsia="Times New Roman" w:cs="Times New Roman"/>
          <w:color w:val="000000"/>
        </w:rPr>
        <w:t>110kg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sin15</w:t>
      </w:r>
      <w:r>
        <w:rPr>
          <w:rFonts w:ascii="宋体" w:hAnsi="宋体"/>
          <w:color w:val="000000"/>
        </w:rPr>
        <w:t>°</w:t>
      </w:r>
      <w:r>
        <w:rPr>
          <w:rFonts w:eastAsia="Times New Roman" w:cs="Times New Roman"/>
          <w:color w:val="000000"/>
        </w:rPr>
        <w:t>=0.26</w:t>
      </w:r>
      <w:r>
        <w:rPr>
          <w:rFonts w:ascii="宋体" w:hAnsi="宋体"/>
          <w:color w:val="000000"/>
        </w:rPr>
        <w:t>，求雪车（包括运动员）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）在直道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上的加速度大小；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）过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点的速度大小；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）在斜道</w:t>
      </w:r>
      <w:r>
        <w:rPr>
          <w:rFonts w:eastAsia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上运动时受到的阻力大小。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5238750" cy="1692275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92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如图所示，处于竖直平面内的一探究装置，由倾角</w:t>
      </w:r>
      <w:r w:rsidR="00835855">
        <w:object w:dxaOrig="240" w:dyaOrig="220">
          <v:shape id="_x0000_i1065" type="#_x0000_t75" alt="学科网(www.zxxk.com)--教育资源门户，提供试卷、教案、课件、论文、素材以及各类教学资源下载，还有大量而丰富的教学相关资讯！" style="width:12.25pt;height:10.85pt" o:ole="">
            <v:imagedata r:id="rId100" o:title="eqIde170f206fdbbd834aad7580c727e2cc6"/>
          </v:shape>
          <o:OLEObject Type="Embed" ProgID="Equation.DSMT4" ShapeID="_x0000_i1065" DrawAspect="Content" ObjectID="_1751015241" r:id="rId101"/>
        </w:object>
      </w:r>
      <w:r>
        <w:rPr>
          <w:rFonts w:eastAsia="Times New Roman" w:cs="Times New Roman"/>
          <w:color w:val="000000"/>
        </w:rPr>
        <w:t>=37</w:t>
      </w:r>
      <w:r>
        <w:rPr>
          <w:rFonts w:ascii="宋体" w:hAnsi="宋体"/>
          <w:color w:val="000000"/>
        </w:rPr>
        <w:t>°</w:t>
      </w:r>
      <w:r>
        <w:rPr>
          <w:rFonts w:ascii="宋体" w:hAnsi="宋体"/>
          <w:color w:val="000000"/>
        </w:rPr>
        <w:t>的光滑直轨道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、圆心为</w:t>
      </w:r>
      <w:r>
        <w:rPr>
          <w:rFonts w:eastAsia="Times New Roman" w:cs="Times New Roman"/>
          <w:i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的半圆形光滑轨道</w:t>
      </w:r>
      <w:r>
        <w:rPr>
          <w:rFonts w:eastAsia="Times New Roman" w:cs="Times New Roman"/>
          <w:i/>
          <w:color w:val="000000"/>
        </w:rPr>
        <w:t>BCD</w:t>
      </w:r>
      <w:r>
        <w:rPr>
          <w:rFonts w:ascii="宋体" w:hAnsi="宋体"/>
          <w:color w:val="000000"/>
        </w:rPr>
        <w:t>、圆心为</w:t>
      </w:r>
      <w:r>
        <w:rPr>
          <w:rFonts w:eastAsia="Times New Roman" w:cs="Times New Roman"/>
          <w:i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的半圆形光滑细圆管轨道</w:t>
      </w:r>
      <w:r>
        <w:rPr>
          <w:rFonts w:eastAsia="Times New Roman" w:cs="Times New Roman"/>
          <w:i/>
          <w:color w:val="000000"/>
        </w:rPr>
        <w:t>DEF</w:t>
      </w:r>
      <w:r>
        <w:rPr>
          <w:rFonts w:ascii="宋体" w:hAnsi="宋体"/>
          <w:color w:val="000000"/>
        </w:rPr>
        <w:t>、倾角也为</w:t>
      </w:r>
      <w:r>
        <w:rPr>
          <w:rFonts w:eastAsia="Times New Roman" w:cs="Times New Roman"/>
          <w:color w:val="000000"/>
        </w:rPr>
        <w:t>37</w:t>
      </w:r>
      <w:r>
        <w:rPr>
          <w:rFonts w:ascii="宋体" w:hAnsi="宋体"/>
          <w:color w:val="000000"/>
        </w:rPr>
        <w:t>°</w:t>
      </w:r>
      <w:r>
        <w:rPr>
          <w:rFonts w:ascii="宋体" w:hAnsi="宋体"/>
          <w:color w:val="000000"/>
        </w:rPr>
        <w:t>的粗糙直轨道</w:t>
      </w:r>
      <w:r>
        <w:rPr>
          <w:rFonts w:eastAsia="Times New Roman" w:cs="Times New Roman"/>
          <w:i/>
          <w:color w:val="000000"/>
        </w:rPr>
        <w:t>FG</w:t>
      </w:r>
      <w:r>
        <w:rPr>
          <w:rFonts w:ascii="宋体" w:hAnsi="宋体"/>
          <w:color w:val="000000"/>
        </w:rPr>
        <w:t>组成，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为轨道间的相切点，弹性板垂直轨道固定在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点（与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点等高），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点处于同一直线上。已知可视为质点的滑块质量</w:t>
      </w:r>
      <w:r>
        <w:rPr>
          <w:rFonts w:eastAsia="Times New Roman" w:cs="Times New Roman"/>
          <w:i/>
          <w:color w:val="000000"/>
        </w:rPr>
        <w:t>m</w:t>
      </w:r>
      <w:r>
        <w:rPr>
          <w:rFonts w:eastAsia="Times New Roman" w:cs="Times New Roman"/>
          <w:color w:val="000000"/>
        </w:rPr>
        <w:t>=0.1kg</w:t>
      </w:r>
      <w:r>
        <w:rPr>
          <w:rFonts w:ascii="宋体" w:hAnsi="宋体"/>
          <w:color w:val="000000"/>
        </w:rPr>
        <w:t>，轨道</w:t>
      </w:r>
      <w:r>
        <w:rPr>
          <w:rFonts w:eastAsia="Times New Roman" w:cs="Times New Roman"/>
          <w:i/>
          <w:color w:val="000000"/>
        </w:rPr>
        <w:t>BCD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i/>
          <w:color w:val="000000"/>
        </w:rPr>
        <w:t>DEF</w:t>
      </w:r>
      <w:r>
        <w:rPr>
          <w:rFonts w:ascii="宋体" w:hAnsi="宋体"/>
          <w:color w:val="000000"/>
        </w:rPr>
        <w:t>的半径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</w:rPr>
        <w:t>=0.15m</w:t>
      </w:r>
      <w:r>
        <w:rPr>
          <w:rFonts w:ascii="宋体" w:hAnsi="宋体"/>
          <w:color w:val="000000"/>
        </w:rPr>
        <w:t>，轨道</w:t>
      </w:r>
      <w:r>
        <w:rPr>
          <w:rFonts w:eastAsia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长度</w:t>
      </w:r>
      <w:r w:rsidR="00835855">
        <w:object w:dxaOrig="880" w:dyaOrig="360">
          <v:shape id="_x0000_i1066" type="#_x0000_t75" alt="学科网(www.zxxk.com)--教育资源门户，提供试卷、教案、课件、论文、素材以及各类教学资源下载，还有大量而丰富的教学相关资讯！" style="width:44.15pt;height:18.35pt" o:ole="">
            <v:imagedata r:id="rId102" o:title="eqIdfb15cd3ff9810877a8cb5ca71ad6211f"/>
          </v:shape>
          <o:OLEObject Type="Embed" ProgID="Equation.DSMT4" ShapeID="_x0000_i1066" DrawAspect="Content" ObjectID="_1751015242" r:id="rId103"/>
        </w:object>
      </w:r>
      <w:r>
        <w:rPr>
          <w:rFonts w:ascii="宋体" w:hAnsi="宋体"/>
          <w:color w:val="000000"/>
        </w:rPr>
        <w:t>，滑块与轨道</w:t>
      </w:r>
      <w:r>
        <w:rPr>
          <w:rFonts w:eastAsia="Times New Roman" w:cs="Times New Roman"/>
          <w:i/>
          <w:color w:val="000000"/>
        </w:rPr>
        <w:t>FG</w:t>
      </w:r>
      <w:r>
        <w:rPr>
          <w:rFonts w:ascii="宋体" w:hAnsi="宋体"/>
          <w:color w:val="000000"/>
        </w:rPr>
        <w:t>间的动摩擦因数</w:t>
      </w:r>
      <w:r w:rsidR="00835855">
        <w:object w:dxaOrig="639" w:dyaOrig="619">
          <v:shape id="_x0000_i1067" type="#_x0000_t75" alt="学科网(www.zxxk.com)--教育资源门户，提供试卷、教案、课件、论文、素材以及各类教学资源下载，还有大量而丰富的教学相关资讯！" style="width:31.9pt;height:30.55pt" o:ole="">
            <v:imagedata r:id="rId104" o:title="eqId87bdf296ce1d64e55ce87c5f4e70d8d4"/>
          </v:shape>
          <o:OLEObject Type="Embed" ProgID="Equation.DSMT4" ShapeID="_x0000_i1067" DrawAspect="Content" ObjectID="_1751015243" r:id="rId105"/>
        </w:object>
      </w:r>
      <w:r>
        <w:rPr>
          <w:rFonts w:ascii="宋体" w:hAnsi="宋体"/>
          <w:color w:val="000000"/>
        </w:rPr>
        <w:t>，滑块与弹性板作用后，以等大速度弹回，</w:t>
      </w:r>
      <w:r>
        <w:rPr>
          <w:rFonts w:eastAsia="Times New Roman" w:cs="Times New Roman"/>
          <w:color w:val="000000"/>
        </w:rPr>
        <w:t>sin37°=0.6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cos37°=0.8</w:t>
      </w:r>
      <w:r>
        <w:rPr>
          <w:rFonts w:ascii="宋体" w:hAnsi="宋体"/>
          <w:color w:val="000000"/>
        </w:rPr>
        <w:t>。滑块开始时均从轨道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上某点静止释放，（</w:t>
      </w:r>
      <w:r w:rsidR="00835855">
        <w:object w:dxaOrig="1120" w:dyaOrig="360">
          <v:shape id="_x0000_i1068" type="#_x0000_t75" alt="学科网(www.zxxk.com)--教育资源门户，提供试卷、教案、课件、论文、素材以及各类教学资源下载，还有大量而丰富的教学相关资讯！" style="width:56.4pt;height:18.35pt" o:ole="">
            <v:imagedata r:id="rId106" o:title="eqId46a6a294d3d7206bcdde5b943dbe94f0"/>
          </v:shape>
          <o:OLEObject Type="Embed" ProgID="Equation.DSMT4" ShapeID="_x0000_i1068" DrawAspect="Content" ObjectID="_1751015244" r:id="rId107"/>
        </w:object>
      </w:r>
      <w:r>
        <w:rPr>
          <w:rFonts w:ascii="宋体" w:hAnsi="宋体"/>
          <w:color w:val="000000"/>
        </w:rPr>
        <w:t>）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）若释放点距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点的长度</w:t>
      </w:r>
      <w:r>
        <w:rPr>
          <w:rFonts w:eastAsia="Times New Roman" w:cs="Times New Roman"/>
          <w:i/>
          <w:color w:val="000000"/>
        </w:rPr>
        <w:t>l</w:t>
      </w:r>
      <w:r>
        <w:rPr>
          <w:rFonts w:eastAsia="Times New Roman" w:cs="Times New Roman"/>
          <w:color w:val="000000"/>
        </w:rPr>
        <w:t>=0.7m</w:t>
      </w:r>
      <w:r>
        <w:rPr>
          <w:rFonts w:ascii="宋体" w:hAnsi="宋体"/>
          <w:color w:val="000000"/>
        </w:rPr>
        <w:t>，求滑块到最低点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时轨道对其支持力</w:t>
      </w:r>
      <w:r>
        <w:rPr>
          <w:rFonts w:eastAsia="Times New Roman" w:cs="Times New Roman"/>
          <w:i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N</w:t>
      </w:r>
      <w:r>
        <w:rPr>
          <w:rFonts w:ascii="宋体" w:hAnsi="宋体"/>
          <w:color w:val="000000"/>
        </w:rPr>
        <w:t>的大小；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）设释放点距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点的长度为</w:t>
      </w:r>
      <w:r w:rsidR="00835855">
        <w:object w:dxaOrig="220" w:dyaOrig="360">
          <v:shape id="_x0000_i1069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108" o:title="eqId8c1417298c49184e4dcd0c7708a7fd9d"/>
          </v:shape>
          <o:OLEObject Type="Embed" ProgID="Equation.DSMT4" ShapeID="_x0000_i1069" DrawAspect="Content" ObjectID="_1751015245" r:id="rId109"/>
        </w:object>
      </w:r>
      <w:r>
        <w:rPr>
          <w:rFonts w:ascii="宋体" w:hAnsi="宋体"/>
          <w:color w:val="000000"/>
        </w:rPr>
        <w:t>，滑块第一次经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点时的速度</w:t>
      </w:r>
      <w:r>
        <w:rPr>
          <w:rFonts w:eastAsia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与</w:t>
      </w:r>
      <w:r w:rsidR="00835855">
        <w:object w:dxaOrig="220" w:dyaOrig="360">
          <v:shape id="_x0000_i1070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108" o:title="eqId8c1417298c49184e4dcd0c7708a7fd9d"/>
          </v:shape>
          <o:OLEObject Type="Embed" ProgID="Equation.DSMT4" ShapeID="_x0000_i1070" DrawAspect="Content" ObjectID="_1751015246" r:id="rId110"/>
        </w:object>
      </w:r>
      <w:r>
        <w:rPr>
          <w:rFonts w:ascii="宋体" w:hAnsi="宋体"/>
          <w:color w:val="000000"/>
        </w:rPr>
        <w:t>之间的关系式；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）若滑块最终静止在轨道</w:t>
      </w:r>
      <w:r>
        <w:rPr>
          <w:rFonts w:eastAsia="Times New Roman" w:cs="Times New Roman"/>
          <w:i/>
          <w:color w:val="000000"/>
        </w:rPr>
        <w:t>FG</w:t>
      </w:r>
      <w:r>
        <w:rPr>
          <w:rFonts w:ascii="宋体" w:hAnsi="宋体"/>
          <w:color w:val="000000"/>
        </w:rPr>
        <w:t>的中点，求释放点距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点长度</w:t>
      </w:r>
      <w:r w:rsidR="00835855">
        <w:object w:dxaOrig="220" w:dyaOrig="360">
          <v:shape id="_x0000_i1071" type="#_x0000_t75" alt="学科网(www.zxxk.com)--教育资源门户，提供试卷、教案、课件、论文、素材以及各类教学资源下载，还有大量而丰富的教学相关资讯！" style="width:14.25pt;height:21.75pt" o:ole="">
            <v:imagedata r:id="rId108" o:title="eqId8c1417298c49184e4dcd0c7708a7fd9d"/>
          </v:shape>
          <o:OLEObject Type="Embed" ProgID="Equation.DSMT4" ShapeID="_x0000_i1071" DrawAspect="Content" ObjectID="_1751015247" r:id="rId111"/>
        </w:object>
      </w:r>
      <w:r>
        <w:rPr>
          <w:rFonts w:ascii="宋体" w:hAnsi="宋体"/>
          <w:color w:val="000000"/>
        </w:rPr>
        <w:t>的值。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19335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如图所示，水平固定一半径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</w:rPr>
        <w:t>=0.2m</w:t>
      </w:r>
      <w:r>
        <w:rPr>
          <w:rFonts w:ascii="宋体" w:hAnsi="宋体"/>
          <w:color w:val="000000"/>
        </w:rPr>
        <w:t>的金属圆环，长均为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，电阻均为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的两金属棒沿直径放置，其中一端与圆环接触良好，另一端固定在过圆心的导电竖直转轴</w:t>
      </w:r>
      <w:r>
        <w:rPr>
          <w:rFonts w:eastAsia="Times New Roman" w:cs="Times New Roman"/>
          <w:i/>
          <w:color w:val="000000"/>
        </w:rPr>
        <w:t>OO</w:t>
      </w:r>
      <w:r>
        <w:rPr>
          <w:rFonts w:ascii="宋体" w:hAnsi="宋体"/>
          <w:color w:val="000000"/>
        </w:rPr>
        <w:t>′</w:t>
      </w:r>
      <w:r>
        <w:rPr>
          <w:rFonts w:ascii="宋体" w:hAnsi="宋体"/>
          <w:color w:val="000000"/>
        </w:rPr>
        <w:t>上，并随轴以角速度</w:t>
      </w:r>
      <w:r w:rsidR="00835855">
        <w:object w:dxaOrig="240" w:dyaOrig="220">
          <v:shape id="_x0000_i1072" type="#_x0000_t75" alt="学科网(www.zxxk.com)--教育资源门户，提供试卷、教案、课件、论文、素材以及各类教学资源下载，还有大量而丰富的教学相关资讯！" style="width:12.25pt;height:11.55pt" o:ole="">
            <v:imagedata r:id="rId113" o:title="eqId074c228ffc7b1e306f8410afe7bc4b5c"/>
          </v:shape>
          <o:OLEObject Type="Embed" ProgID="Equation.DSMT4" ShapeID="_x0000_i1072" DrawAspect="Content" ObjectID="_1751015248" r:id="rId114"/>
        </w:object>
      </w:r>
      <w:r>
        <w:rPr>
          <w:rFonts w:eastAsia="Times New Roman" w:cs="Times New Roman"/>
          <w:color w:val="000000"/>
        </w:rPr>
        <w:t>=600rad/s</w:t>
      </w:r>
      <w:r>
        <w:rPr>
          <w:rFonts w:ascii="宋体" w:hAnsi="宋体"/>
          <w:color w:val="000000"/>
        </w:rPr>
        <w:t>匀速转动，圆环内左半圆均存在磁感应强度大小为</w:t>
      </w:r>
      <w:r>
        <w:rPr>
          <w:rFonts w:eastAsia="Times New Roman" w:cs="Times New Roman"/>
          <w:color w:val="000000"/>
        </w:rPr>
        <w:t>B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的匀强磁场。圆环边缘、与转轴良好接触的电刷分别与间距</w:t>
      </w:r>
      <w:r>
        <w:rPr>
          <w:rFonts w:eastAsia="Times New Roman" w:cs="Times New Roman"/>
          <w:i/>
          <w:color w:val="000000"/>
        </w:rPr>
        <w:t>l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的水平放置的平行金属轨道相连，轨道间接有电容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=0.09F</w:t>
      </w:r>
      <w:r>
        <w:rPr>
          <w:rFonts w:ascii="宋体" w:hAnsi="宋体"/>
          <w:color w:val="000000"/>
        </w:rPr>
        <w:t>的电容器，通过单刀双掷开关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可分别与接线柱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相连。电容器左侧宽度也为</w:t>
      </w:r>
      <w:r>
        <w:rPr>
          <w:rFonts w:eastAsia="Times New Roman" w:cs="Times New Roman"/>
          <w:i/>
          <w:color w:val="000000"/>
        </w:rPr>
        <w:t>l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、长度为</w:t>
      </w:r>
      <w:r>
        <w:rPr>
          <w:rFonts w:eastAsia="Times New Roman" w:cs="Times New Roman"/>
          <w:i/>
          <w:color w:val="000000"/>
        </w:rPr>
        <w:t>l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、磁感应强度大小为</w:t>
      </w:r>
      <w:r>
        <w:rPr>
          <w:rFonts w:eastAsia="Times New Roman" w:cs="Times New Roman"/>
          <w:i/>
          <w:color w:val="000000"/>
        </w:rPr>
        <w:t>B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的匀强磁场区域。在磁场区域内靠近左侧边缘处垂直轨道放置金属棒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，磁场区域外有间距也为</w:t>
      </w:r>
      <w:r>
        <w:rPr>
          <w:rFonts w:eastAsia="Times New Roman" w:cs="Times New Roman"/>
          <w:i/>
          <w:color w:val="000000"/>
        </w:rPr>
        <w:t>l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的绝缘轨道与金属轨道平滑连接，在绝缘轨道的水平段上放置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［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形金属框</w:t>
      </w:r>
      <w:r>
        <w:rPr>
          <w:rFonts w:eastAsia="Times New Roman" w:cs="Times New Roman"/>
          <w:i/>
          <w:color w:val="000000"/>
        </w:rPr>
        <w:t>fcde</w:t>
      </w:r>
      <w:r>
        <w:rPr>
          <w:rFonts w:ascii="宋体" w:hAnsi="宋体"/>
          <w:color w:val="000000"/>
        </w:rPr>
        <w:t>。棒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长度和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［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形框的宽度也均为</w:t>
      </w:r>
      <w:r>
        <w:rPr>
          <w:rFonts w:eastAsia="Times New Roman" w:cs="Times New Roman"/>
          <w:i/>
          <w:color w:val="000000"/>
        </w:rPr>
        <w:t>l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、质量均为</w:t>
      </w:r>
      <w:r>
        <w:rPr>
          <w:rFonts w:eastAsia="Times New Roman" w:cs="Times New Roman"/>
          <w:i/>
          <w:color w:val="000000"/>
        </w:rPr>
        <w:t>m</w:t>
      </w:r>
      <w:r>
        <w:rPr>
          <w:rFonts w:eastAsia="Times New Roman" w:cs="Times New Roman"/>
          <w:color w:val="000000"/>
        </w:rPr>
        <w:t>=0.01kg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de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cf</w:t>
      </w:r>
      <w:r>
        <w:rPr>
          <w:rFonts w:ascii="宋体" w:hAnsi="宋体"/>
          <w:color w:val="000000"/>
        </w:rPr>
        <w:t>长度均为</w:t>
      </w:r>
      <w:r>
        <w:rPr>
          <w:rFonts w:eastAsia="Times New Roman" w:cs="Times New Roman"/>
          <w:i/>
          <w:color w:val="000000"/>
        </w:rPr>
        <w:t>l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=0.08m</w:t>
      </w:r>
      <w:r>
        <w:rPr>
          <w:rFonts w:ascii="宋体" w:hAnsi="宋体"/>
          <w:color w:val="000000"/>
        </w:rPr>
        <w:t>，已知</w:t>
      </w:r>
      <w:r>
        <w:rPr>
          <w:rFonts w:eastAsia="Times New Roman" w:cs="Times New Roman"/>
          <w:i/>
          <w:color w:val="000000"/>
        </w:rPr>
        <w:t>l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eastAsia="Times New Roman" w:cs="Times New Roman"/>
          <w:color w:val="000000"/>
        </w:rPr>
        <w:t>=0.25m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l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=0.068m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eastAsia="Times New Roman" w:cs="Times New Roman"/>
          <w:color w:val="000000"/>
        </w:rPr>
        <w:t>=</w:t>
      </w:r>
      <w:r>
        <w:rPr>
          <w:rFonts w:eastAsia="Times New Roman" w:cs="Times New Roman"/>
          <w:i/>
          <w:color w:val="000000"/>
        </w:rPr>
        <w:t>B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=1T</w:t>
      </w:r>
      <w:r>
        <w:rPr>
          <w:rFonts w:ascii="宋体" w:hAnsi="宋体"/>
          <w:color w:val="000000"/>
        </w:rPr>
        <w:t>、方向均为竖直向上；棒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和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［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形框的</w:t>
      </w:r>
      <w:r>
        <w:rPr>
          <w:rFonts w:eastAsia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边的电阻均为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</w:rPr>
        <w:t>=0.1</w:t>
      </w:r>
      <w:r w:rsidR="00835855">
        <w:object w:dxaOrig="240" w:dyaOrig="240">
          <v:shape id="_x0000_i1073" type="#_x0000_t75" alt="学科网(www.zxxk.com)--教育资源门户，提供试卷、教案、课件、论文、素材以及各类教学资源下载，还有大量而丰富的教学相关资讯！" style="width:12.25pt;height:12.25pt" o:ole="">
            <v:imagedata r:id="rId52" o:title="eqId0047f659c182291c84c224df6b5e993f"/>
          </v:shape>
          <o:OLEObject Type="Embed" ProgID="Equation.DSMT4" ShapeID="_x0000_i1073" DrawAspect="Content" ObjectID="_1751015249" r:id="rId115"/>
        </w:object>
      </w:r>
      <w:r>
        <w:rPr>
          <w:rFonts w:ascii="宋体" w:hAnsi="宋体"/>
          <w:color w:val="000000"/>
        </w:rPr>
        <w:t>，除已给电阻外其他电阻不计，轨道均光滑，棒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与轨道接触良好且运动过程中始终与轨道垂直。开始时开关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和接线柱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接通，待电容器充电完毕后，将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从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拨到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，电容器放电，棒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被弹出磁场后与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［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形框粘在一起形成闭合框</w:t>
      </w:r>
      <w:r>
        <w:rPr>
          <w:rFonts w:eastAsia="Times New Roman" w:cs="Times New Roman"/>
          <w:i/>
          <w:color w:val="000000"/>
        </w:rPr>
        <w:t>abcd</w:t>
      </w:r>
      <w:r>
        <w:rPr>
          <w:rFonts w:ascii="宋体" w:hAnsi="宋体"/>
          <w:color w:val="000000"/>
        </w:rPr>
        <w:t>，此时将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断开，已知框</w:t>
      </w:r>
      <w:r>
        <w:rPr>
          <w:rFonts w:eastAsia="Times New Roman" w:cs="Times New Roman"/>
          <w:i/>
          <w:color w:val="000000"/>
        </w:rPr>
        <w:t>abcd</w:t>
      </w:r>
      <w:r>
        <w:rPr>
          <w:rFonts w:ascii="宋体" w:hAnsi="宋体"/>
          <w:color w:val="000000"/>
        </w:rPr>
        <w:t>在倾斜轨道上重心上升</w:t>
      </w:r>
      <w:r>
        <w:rPr>
          <w:rFonts w:eastAsia="Times New Roman" w:cs="Times New Roman"/>
          <w:color w:val="000000"/>
        </w:rPr>
        <w:t>0.2m</w:t>
      </w:r>
      <w:r>
        <w:rPr>
          <w:rFonts w:ascii="宋体" w:hAnsi="宋体"/>
          <w:color w:val="000000"/>
        </w:rPr>
        <w:t>后返回进入磁场。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）求电容器充电完毕后所带的电荷量</w:t>
      </w:r>
      <w:r>
        <w:rPr>
          <w:rFonts w:eastAsia="Times New Roman" w:cs="Times New Roman"/>
          <w:i/>
          <w:color w:val="000000"/>
        </w:rPr>
        <w:t>Q</w:t>
      </w:r>
      <w:r>
        <w:rPr>
          <w:rFonts w:ascii="宋体" w:hAnsi="宋体"/>
          <w:color w:val="000000"/>
        </w:rPr>
        <w:t>，哪个极板（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）带正电？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）求电容器释放的电荷量</w:t>
      </w:r>
      <w:r w:rsidR="00835855">
        <w:object w:dxaOrig="400" w:dyaOrig="320">
          <v:shape id="_x0000_i1074" type="#_x0000_t75" alt="学科网(www.zxxk.com)--教育资源门户，提供试卷、教案、课件、论文、素材以及各类教学资源下载，还有大量而丰富的教学相关资讯！" style="width:19.7pt;height:16.3pt" o:ole="">
            <v:imagedata r:id="rId116" o:title="eqId29a5297756a24d73052bdac09c16583a"/>
          </v:shape>
          <o:OLEObject Type="Embed" ProgID="Equation.DSMT4" ShapeID="_x0000_i1074" DrawAspect="Content" ObjectID="_1751015250" r:id="rId117"/>
        </w:object>
      </w:r>
      <w:r>
        <w:rPr>
          <w:rFonts w:ascii="宋体" w:hAnsi="宋体"/>
          <w:color w:val="000000"/>
        </w:rPr>
        <w:t>；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）求框</w:t>
      </w:r>
      <w:r>
        <w:rPr>
          <w:rFonts w:eastAsia="Times New Roman" w:cs="Times New Roman"/>
          <w:i/>
          <w:color w:val="000000"/>
        </w:rPr>
        <w:t>abcd</w:t>
      </w:r>
      <w:r>
        <w:rPr>
          <w:rFonts w:ascii="宋体" w:hAnsi="宋体"/>
          <w:color w:val="000000"/>
        </w:rPr>
        <w:t>进入磁场后，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边与磁场区域左边界的最大距离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。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248150" cy="106680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如图为研究光电效应的装置示意图，该装置可用于分析光子的信息。在</w:t>
      </w:r>
      <w:r>
        <w:rPr>
          <w:rFonts w:eastAsia="Times New Roman" w:cs="Times New Roman"/>
          <w:i/>
          <w:color w:val="000000"/>
        </w:rPr>
        <w:t>xOy</w:t>
      </w:r>
      <w:r>
        <w:rPr>
          <w:rFonts w:ascii="宋体" w:hAnsi="宋体"/>
          <w:color w:val="000000"/>
        </w:rPr>
        <w:t>平面（纸面）内，垂直纸面的金属薄板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轴平行放置，板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中间有一小孔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。有一由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轴、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轴和以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为圆心、圆心角为</w:t>
      </w:r>
      <w:r>
        <w:rPr>
          <w:rFonts w:eastAsia="Times New Roman" w:cs="Times New Roman"/>
          <w:color w:val="000000"/>
        </w:rPr>
        <w:t>90</w:t>
      </w:r>
      <w:r>
        <w:rPr>
          <w:rFonts w:ascii="宋体" w:hAnsi="宋体"/>
          <w:color w:val="000000"/>
        </w:rPr>
        <w:t>°</w:t>
      </w:r>
      <w:r>
        <w:rPr>
          <w:rFonts w:ascii="宋体" w:hAnsi="宋体"/>
          <w:color w:val="000000"/>
        </w:rPr>
        <w:t>的半径不同的两条圆弧所围的区域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，整个区域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内存在大小可调、方向垂直纸面向里的匀强电场和磁感应强度大小恒为</w:t>
      </w:r>
      <w:r>
        <w:rPr>
          <w:rFonts w:eastAsia="Times New Roman" w:cs="Times New Roman"/>
          <w:i/>
          <w:color w:val="000000"/>
        </w:rPr>
        <w:t>B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、磁感线与圆弧平行且逆时针方向的磁场。区域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右侧还有一左边界与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轴平行且相距为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、下边界与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轴重合的匀强磁场区域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，其宽度为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，长度足够长，其中的磁场方向垂直纸面向里，磁感应强度大小可调。光电子从板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逸出后经极板间电压</w:t>
      </w:r>
      <w:r>
        <w:rPr>
          <w:rFonts w:eastAsia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加速（板间电场视为匀强电场），调节区域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的电场强度和区域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的磁感应强度，使电子恰好打在坐标为（</w:t>
      </w:r>
      <w:r>
        <w:rPr>
          <w:rFonts w:eastAsia="Times New Roman" w:cs="Times New Roman"/>
          <w:i/>
          <w:color w:val="000000"/>
        </w:rPr>
        <w:t>a</w:t>
      </w:r>
      <w:r>
        <w:rPr>
          <w:rFonts w:eastAsia="Times New Roman" w:cs="Times New Roman"/>
          <w:color w:val="000000"/>
        </w:rPr>
        <w:t>+2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）的点上，被置于该处的探测器接收。已知电子质量为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、电荷量为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，板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的逸出功为</w:t>
      </w:r>
      <w:r>
        <w:rPr>
          <w:rFonts w:eastAsia="Times New Roman" w:cs="Times New Roman"/>
          <w:i/>
          <w:color w:val="000000"/>
        </w:rPr>
        <w:t>W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，普朗克常量为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。忽略电子的重力及电子</w:t>
      </w:r>
      <w:r>
        <w:rPr>
          <w:rFonts w:ascii="宋体" w:hAnsi="宋体"/>
          <w:color w:val="000000"/>
        </w:rPr>
        <w:t>间的作用力。当频率为</w:t>
      </w:r>
      <w:r>
        <w:rPr>
          <w:rFonts w:eastAsia="Times New Roman" w:cs="Times New Roman"/>
          <w:i/>
          <w:color w:val="000000"/>
        </w:rPr>
        <w:t>ν</w:t>
      </w:r>
      <w:r>
        <w:rPr>
          <w:rFonts w:ascii="宋体" w:hAnsi="宋体"/>
          <w:color w:val="000000"/>
        </w:rPr>
        <w:t>的光照射板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时有光电子逸出，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）求逸出光电子的最大初动能</w:t>
      </w:r>
      <w:r>
        <w:rPr>
          <w:rFonts w:eastAsia="Times New Roman" w:cs="Times New Roman"/>
          <w:i/>
          <w:color w:val="000000"/>
        </w:rPr>
        <w:t>E</w:t>
      </w:r>
      <w:r>
        <w:rPr>
          <w:rFonts w:eastAsia="Times New Roman" w:cs="Times New Roman"/>
          <w:color w:val="000000"/>
          <w:vertAlign w:val="subscript"/>
        </w:rPr>
        <w:t>km</w:t>
      </w:r>
      <w:r>
        <w:rPr>
          <w:rFonts w:ascii="宋体" w:hAnsi="宋体"/>
          <w:color w:val="000000"/>
        </w:rPr>
        <w:t>，并求光电子从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点射入区域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时的速度</w:t>
      </w:r>
      <w:r>
        <w:rPr>
          <w:rFonts w:eastAsia="Times New Roman" w:cs="Times New Roman"/>
          <w:i/>
          <w:color w:val="000000"/>
        </w:rPr>
        <w:t>v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的大小范围；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）若区域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的电场强度大小</w:t>
      </w:r>
      <w:r w:rsidR="00835855">
        <w:object w:dxaOrig="1339" w:dyaOrig="700">
          <v:shape id="_x0000_i1075" type="#_x0000_t75" alt="学科网(www.zxxk.com)--教育资源门户，提供试卷、教案、课件、论文、素材以及各类教学资源下载，还有大量而丰富的教学相关资讯！" style="width:67.25pt;height:35.3pt" o:ole="">
            <v:imagedata r:id="rId119" o:title="eqIdbc086f23e02371f025c6a78bf72bd410"/>
          </v:shape>
          <o:OLEObject Type="Embed" ProgID="Equation.DSMT4" ShapeID="_x0000_i1075" DrawAspect="Content" ObjectID="_1751015251" r:id="rId120"/>
        </w:object>
      </w:r>
      <w:r>
        <w:rPr>
          <w:rFonts w:ascii="宋体" w:hAnsi="宋体"/>
          <w:color w:val="000000"/>
        </w:rPr>
        <w:t>，区域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的磁感应强度大小</w:t>
      </w:r>
      <w:r w:rsidR="00835855">
        <w:object w:dxaOrig="1259" w:dyaOrig="680">
          <v:shape id="_x0000_i1076" type="#_x0000_t75" alt="学科网(www.zxxk.com)--教育资源门户，提供试卷、教案、课件、论文、素材以及各类教学资源下载，还有大量而丰富的教学相关资讯！" style="width:63.15pt;height:33.95pt" o:ole="">
            <v:imagedata r:id="rId121" o:title="eqId3fd0ee60d725e7b3c522ad50af3e0197"/>
          </v:shape>
          <o:OLEObject Type="Embed" ProgID="Equation.DSMT4" ShapeID="_x0000_i1076" DrawAspect="Content" ObjectID="_1751015252" r:id="rId122"/>
        </w:object>
      </w:r>
      <w:r>
        <w:rPr>
          <w:rFonts w:ascii="宋体" w:hAnsi="宋体"/>
          <w:color w:val="000000"/>
        </w:rPr>
        <w:t>，求被探测到的电子刚从板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逸出时速度</w:t>
      </w:r>
      <w:r>
        <w:rPr>
          <w:rFonts w:eastAsia="Times New Roman" w:cs="Times New Roman"/>
          <w:i/>
          <w:color w:val="000000"/>
        </w:rPr>
        <w:t>v</w:t>
      </w:r>
      <w:r>
        <w:rPr>
          <w:rFonts w:eastAsia="Times New Roman" w:cs="Times New Roman"/>
          <w:color w:val="000000"/>
          <w:vertAlign w:val="subscript"/>
        </w:rPr>
        <w:t>M</w:t>
      </w:r>
      <w:r>
        <w:rPr>
          <w:rFonts w:ascii="宋体" w:hAnsi="宋体"/>
          <w:color w:val="000000"/>
        </w:rPr>
        <w:t>的大小及与</w:t>
      </w:r>
      <w:r>
        <w:rPr>
          <w:rFonts w:eastAsia="Times New Roman" w:cs="Times New Roman"/>
          <w:i/>
          <w:color w:val="000000"/>
        </w:rPr>
        <w:t>x</w:t>
      </w:r>
      <w:r>
        <w:rPr>
          <w:rFonts w:ascii="宋体" w:hAnsi="宋体"/>
          <w:color w:val="000000"/>
        </w:rPr>
        <w:t>轴的夹角</w:t>
      </w:r>
      <w:r w:rsidR="00835855">
        <w:object w:dxaOrig="260" w:dyaOrig="320">
          <v:shape id="_x0000_i1077" type="#_x0000_t75" alt="学科网(www.zxxk.com)--教育资源门户，提供试卷、教案、课件、论文、素材以及各类教学资源下载，还有大量而丰富的教学相关资讯！" style="width:12.9pt;height:16.3pt" o:ole="">
            <v:imagedata r:id="rId123" o:title="eqId5b5858ee1ce52b251816757257a11c29"/>
          </v:shape>
          <o:OLEObject Type="Embed" ProgID="Equation.DSMT4" ShapeID="_x0000_i1077" DrawAspect="Content" ObjectID="_1751015253" r:id="rId124"/>
        </w:object>
      </w:r>
      <w:r>
        <w:rPr>
          <w:rFonts w:ascii="宋体" w:hAnsi="宋体"/>
          <w:color w:val="000000"/>
        </w:rPr>
        <w:t>；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）为了使从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点以各种大小和方向的速度射向区域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的电子都能被探测到，需要调节区域</w:t>
      </w:r>
      <w:r>
        <w:rPr>
          <w:rFonts w:ascii="宋体" w:hAnsi="宋体"/>
          <w:color w:val="000000"/>
        </w:rPr>
        <w:t>Ⅰ</w:t>
      </w:r>
      <w:r>
        <w:rPr>
          <w:rFonts w:ascii="宋体" w:hAnsi="宋体"/>
          <w:color w:val="000000"/>
        </w:rPr>
        <w:t>的电场强度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和区域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的磁感应强度</w:t>
      </w:r>
      <w:r>
        <w:rPr>
          <w:rFonts w:eastAsia="Times New Roman" w:cs="Times New Roman"/>
          <w:i/>
          <w:color w:val="000000"/>
        </w:rPr>
        <w:t>B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，求</w:t>
      </w:r>
      <w:r>
        <w:rPr>
          <w:rFonts w:eastAsia="Times New Roman" w:cs="Times New Roman"/>
          <w:i/>
          <w:color w:val="000000"/>
        </w:rPr>
        <w:t>E</w:t>
      </w:r>
      <w:r>
        <w:rPr>
          <w:rFonts w:ascii="宋体" w:hAnsi="宋体"/>
          <w:color w:val="000000"/>
        </w:rPr>
        <w:t>的最大值和</w:t>
      </w:r>
      <w:r>
        <w:rPr>
          <w:rFonts w:eastAsia="Times New Roman" w:cs="Times New Roman"/>
          <w:i/>
          <w:color w:val="000000"/>
        </w:rPr>
        <w:t>B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的最大值。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466975" cy="1924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探究碰撞中的不变量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的实验装置如图所示，阻力很小的滑轨上有两辆小车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，给小车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一定速度去碰撞静止的小车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，小车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碰撞前后的速度大小可由速度传感器测得。</w:t>
      </w:r>
    </w:p>
    <w:p w:rsidR="00835855" w:rsidRDefault="00D54637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886200" cy="790575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实验应进行的操作有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．测量滑轨的长度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．测量小车的长度和高度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．碰撞前将滑轨调成水平</w:t>
      </w:r>
    </w:p>
    <w:p w:rsidR="00835855" w:rsidRDefault="00D546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下表是某次实验时测得的数据：</w:t>
      </w:r>
    </w:p>
    <w:tbl>
      <w:tblPr>
        <w:tblW w:w="8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410"/>
        <w:gridCol w:w="1410"/>
        <w:gridCol w:w="1980"/>
        <w:gridCol w:w="1845"/>
        <w:gridCol w:w="1635"/>
      </w:tblGrid>
      <w:tr w:rsidR="00835855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35855" w:rsidRDefault="00D54637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  <w:r>
              <w:rPr>
                <w:rFonts w:ascii="宋体" w:hAnsi="宋体"/>
                <w:color w:val="000000"/>
              </w:rPr>
              <w:t>的质量</w:t>
            </w:r>
            <w:r>
              <w:rPr>
                <w:rFonts w:eastAsia="Times New Roman" w:cs="Times New Roman"/>
                <w:color w:val="000000"/>
              </w:rPr>
              <w:t>/kg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35855" w:rsidRDefault="00D54637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  <w:r>
              <w:rPr>
                <w:rFonts w:ascii="宋体" w:hAnsi="宋体"/>
                <w:color w:val="000000"/>
              </w:rPr>
              <w:t>的质量</w:t>
            </w:r>
            <w:r>
              <w:rPr>
                <w:rFonts w:eastAsia="Times New Roman" w:cs="Times New Roman"/>
                <w:color w:val="000000"/>
              </w:rPr>
              <w:t>/kg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35855" w:rsidRDefault="00D5463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碰撞前</w:t>
            </w:r>
            <w:r>
              <w:rPr>
                <w:rFonts w:eastAsia="Times New Roman" w:cs="Times New Roman"/>
                <w:color w:val="000000"/>
              </w:rPr>
              <w:t>A</w:t>
            </w:r>
            <w:r>
              <w:rPr>
                <w:rFonts w:ascii="宋体" w:hAnsi="宋体"/>
                <w:color w:val="000000"/>
              </w:rPr>
              <w:t>的速度大小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（</w:t>
            </w:r>
            <w:r w:rsidR="00835855">
              <w:object w:dxaOrig="620" w:dyaOrig="320">
                <v:shape id="_x0000_i1078" type="#_x0000_t75" alt="学科网(www.zxxk.com)--教育资源门户，提供试卷、教案、课件、论文、素材以及各类教学资源下载，还有大量而丰富的教学相关资讯！" style="width:31.25pt;height:16.3pt" o:ole="">
                  <v:imagedata r:id="rId127" o:title="eqIdd48e3595a9b71833931695ec8c5416cd"/>
                </v:shape>
                <o:OLEObject Type="Embed" ProgID="Equation.DSMT4" ShapeID="_x0000_i1078" DrawAspect="Content" ObjectID="_1751015254" r:id="rId128"/>
              </w:objec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35855" w:rsidRDefault="00D5463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碰撞后</w:t>
            </w:r>
            <w:r>
              <w:rPr>
                <w:rFonts w:eastAsia="Times New Roman" w:cs="Times New Roman"/>
                <w:color w:val="000000"/>
              </w:rPr>
              <w:t>A</w:t>
            </w:r>
            <w:r>
              <w:rPr>
                <w:rFonts w:ascii="宋体" w:hAnsi="宋体"/>
                <w:color w:val="000000"/>
              </w:rPr>
              <w:t>的速度大小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（</w:t>
            </w:r>
            <w:r w:rsidR="00835855">
              <w:object w:dxaOrig="620" w:dyaOrig="320">
                <v:shape id="_x0000_i1079" type="#_x0000_t75" alt="学科网(www.zxxk.com)--教育资源门户，提供试卷、教案、课件、论文、素材以及各类教学资源下载，还有大量而丰富的教学相关资讯！" style="width:31.25pt;height:16.3pt" o:ole="">
                  <v:imagedata r:id="rId127" o:title="eqIdd48e3595a9b71833931695ec8c5416cd"/>
                </v:shape>
                <o:OLEObject Type="Embed" ProgID="Equation.DSMT4" ShapeID="_x0000_i1079" DrawAspect="Content" ObjectID="_1751015255" r:id="rId129"/>
              </w:objec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35855" w:rsidRDefault="00D5463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碰撞后</w:t>
            </w:r>
            <w:r>
              <w:rPr>
                <w:rFonts w:eastAsia="Times New Roman" w:cs="Times New Roman"/>
                <w:color w:val="000000"/>
              </w:rPr>
              <w:t>B</w:t>
            </w:r>
            <w:r>
              <w:rPr>
                <w:rFonts w:ascii="宋体" w:hAnsi="宋体"/>
                <w:color w:val="000000"/>
              </w:rPr>
              <w:t>的速度大小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（</w:t>
            </w:r>
            <w:r w:rsidR="00835855">
              <w:object w:dxaOrig="620" w:dyaOrig="320">
                <v:shape id="_x0000_i1080" type="#_x0000_t75" alt="学科网(www.zxxk.com)--教育资源门户，提供试卷、教案、课件、论文、素材以及各类教学资源下载，还有大量而丰富的教学相关资讯！" style="width:31.25pt;height:16.3pt" o:ole="">
                  <v:imagedata r:id="rId127" o:title="eqIdd48e3595a9b71833931695ec8c5416cd"/>
                </v:shape>
                <o:OLEObject Type="Embed" ProgID="Equation.DSMT4" ShapeID="_x0000_i1080" DrawAspect="Content" ObjectID="_1751015256" r:id="rId130"/>
              </w:object>
            </w:r>
            <w:r>
              <w:rPr>
                <w:rFonts w:ascii="宋体" w:hAnsi="宋体"/>
                <w:color w:val="000000"/>
              </w:rPr>
              <w:t>）</w:t>
            </w:r>
          </w:p>
        </w:tc>
      </w:tr>
      <w:tr w:rsidR="00835855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35855" w:rsidRDefault="00D54637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0.200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35855" w:rsidRDefault="00D54637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eastAsia="Times New Roman" w:cs="Times New Roman"/>
                <w:noProof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441" name="图片 200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41" name="图片 20044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 w:cs="Times New Roman"/>
                <w:color w:val="000000"/>
              </w:rPr>
              <w:t>300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35855" w:rsidRDefault="00D54637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  <w:r>
              <w:rPr>
                <w:rFonts w:eastAsia="Times New Roman" w:cs="Times New Roman"/>
                <w:noProof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437" name="图片 200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37" name="图片 200437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 w:cs="Times New Roman"/>
                <w:color w:val="000000"/>
              </w:rPr>
              <w:t>010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35855" w:rsidRDefault="00D54637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0.200</w:t>
            </w:r>
          </w:p>
        </w:tc>
        <w:tc>
          <w:tcPr>
            <w:tcW w:w="1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35855" w:rsidRDefault="00D54637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0.800</w:t>
            </w:r>
          </w:p>
        </w:tc>
      </w:tr>
    </w:tbl>
    <w:p w:rsidR="00835855" w:rsidRDefault="00D54637">
      <w:pPr>
        <w:spacing w:line="360" w:lineRule="auto"/>
        <w:jc w:val="left"/>
        <w:textAlignment w:val="center"/>
      </w:pPr>
      <w:r>
        <w:rPr>
          <w:rFonts w:ascii="宋体" w:hAnsi="宋体"/>
          <w:color w:val="000000"/>
        </w:rPr>
        <w:t>由表中数据可知，碰撞后小车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所构成系统的总动量大小是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·</w:t>
      </w:r>
      <w:r>
        <w:rPr>
          <w:rFonts w:eastAsia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。（结果保留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位有效数字</w:t>
      </w:r>
      <w:r>
        <w:rPr>
          <w:rFonts w:ascii="宋体" w:hAnsi="宋体" w:hint="eastAsia"/>
          <w:color w:val="000000"/>
        </w:rPr>
        <w:t>。</w:t>
      </w:r>
      <w:bookmarkStart w:id="0" w:name="_GoBack"/>
      <w:bookmarkEnd w:id="0"/>
    </w:p>
    <w:sectPr w:rsidR="00835855" w:rsidSect="00835855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35855" w:rsidRDefault="00835855" w:rsidP="00835855">
      <w:r>
        <w:separator/>
      </w:r>
    </w:p>
  </w:endnote>
  <w:endnote w:type="continuationSeparator" w:id="0">
    <w:p w:rsidR="00835855" w:rsidRDefault="00835855" w:rsidP="0083585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35855" w:rsidRDefault="00835855" w:rsidP="00835855">
      <w:r>
        <w:separator/>
      </w:r>
    </w:p>
  </w:footnote>
  <w:footnote w:type="continuationSeparator" w:id="0">
    <w:p w:rsidR="00835855" w:rsidRDefault="00835855" w:rsidP="0083585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zk3NTM4MThhMDdmYjEzMDUzYTdkNTMyNjdiZjExODg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35855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5463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62621A"/>
    <w:rsid w:val="382745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35855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83585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rsid w:val="00835855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Hyperlink"/>
    <w:basedOn w:val="a0"/>
    <w:uiPriority w:val="99"/>
    <w:unhideWhenUsed/>
    <w:qFormat/>
    <w:rsid w:val="00835855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sid w:val="00835855"/>
    <w:rPr>
      <w:kern w:val="2"/>
      <w:sz w:val="18"/>
      <w:szCs w:val="24"/>
    </w:rPr>
  </w:style>
  <w:style w:type="paragraph" w:styleId="a6">
    <w:name w:val="No Spacing"/>
    <w:uiPriority w:val="1"/>
    <w:qFormat/>
    <w:rsid w:val="00835855"/>
    <w:rPr>
      <w:rFonts w:asciiTheme="minorHAnsi" w:eastAsia="Microsoft YaHei UI" w:hAnsiTheme="minorHAnsi" w:cstheme="minorBidi"/>
      <w:sz w:val="22"/>
      <w:szCs w:val="22"/>
    </w:rPr>
  </w:style>
  <w:style w:type="paragraph" w:styleId="a7">
    <w:name w:val="List Paragraph"/>
    <w:basedOn w:val="a"/>
    <w:uiPriority w:val="99"/>
    <w:qFormat/>
    <w:rsid w:val="00835855"/>
    <w:pPr>
      <w:ind w:firstLineChars="200" w:firstLine="420"/>
    </w:pPr>
  </w:style>
  <w:style w:type="paragraph" w:styleId="a8">
    <w:name w:val="Balloon Text"/>
    <w:basedOn w:val="a"/>
    <w:link w:val="Char0"/>
    <w:rsid w:val="00D54637"/>
    <w:rPr>
      <w:sz w:val="18"/>
      <w:szCs w:val="18"/>
    </w:rPr>
  </w:style>
  <w:style w:type="character" w:customStyle="1" w:styleId="Char0">
    <w:name w:val="批注框文本 Char"/>
    <w:basedOn w:val="a0"/>
    <w:link w:val="a8"/>
    <w:rsid w:val="00D5463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4.bin"/><Relationship Id="rId117" Type="http://schemas.openxmlformats.org/officeDocument/2006/relationships/oleObject" Target="embeddings/oleObject50.bin"/><Relationship Id="rId21" Type="http://schemas.openxmlformats.org/officeDocument/2006/relationships/oleObject" Target="embeddings/oleObject2.bin"/><Relationship Id="rId42" Type="http://schemas.openxmlformats.org/officeDocument/2006/relationships/oleObject" Target="embeddings/oleObject12.bin"/><Relationship Id="rId47" Type="http://schemas.openxmlformats.org/officeDocument/2006/relationships/image" Target="media/image25.wmf"/><Relationship Id="rId63" Type="http://schemas.openxmlformats.org/officeDocument/2006/relationships/oleObject" Target="embeddings/oleObject22.bin"/><Relationship Id="rId68" Type="http://schemas.openxmlformats.org/officeDocument/2006/relationships/image" Target="media/image37.wmf"/><Relationship Id="rId84" Type="http://schemas.openxmlformats.org/officeDocument/2006/relationships/image" Target="media/image46.wmf"/><Relationship Id="rId89" Type="http://schemas.openxmlformats.org/officeDocument/2006/relationships/oleObject" Target="embeddings/oleObject34.bin"/><Relationship Id="rId112" Type="http://schemas.openxmlformats.org/officeDocument/2006/relationships/image" Target="media/image58.png"/><Relationship Id="rId16" Type="http://schemas.openxmlformats.org/officeDocument/2006/relationships/image" Target="media/image9.png"/><Relationship Id="rId107" Type="http://schemas.openxmlformats.org/officeDocument/2006/relationships/oleObject" Target="embeddings/oleObject44.bin"/><Relationship Id="rId11" Type="http://schemas.openxmlformats.org/officeDocument/2006/relationships/image" Target="media/image4.png"/><Relationship Id="rId32" Type="http://schemas.openxmlformats.org/officeDocument/2006/relationships/oleObject" Target="embeddings/oleObject7.bin"/><Relationship Id="rId37" Type="http://schemas.openxmlformats.org/officeDocument/2006/relationships/oleObject" Target="embeddings/oleObject11.bin"/><Relationship Id="rId53" Type="http://schemas.openxmlformats.org/officeDocument/2006/relationships/oleObject" Target="embeddings/oleObject18.bin"/><Relationship Id="rId58" Type="http://schemas.openxmlformats.org/officeDocument/2006/relationships/oleObject" Target="embeddings/oleObject20.bin"/><Relationship Id="rId74" Type="http://schemas.openxmlformats.org/officeDocument/2006/relationships/image" Target="media/image40.wmf"/><Relationship Id="rId79" Type="http://schemas.openxmlformats.org/officeDocument/2006/relationships/oleObject" Target="embeddings/oleObject29.bin"/><Relationship Id="rId102" Type="http://schemas.openxmlformats.org/officeDocument/2006/relationships/image" Target="media/image54.wmf"/><Relationship Id="rId123" Type="http://schemas.openxmlformats.org/officeDocument/2006/relationships/image" Target="media/image64.wmf"/><Relationship Id="rId128" Type="http://schemas.openxmlformats.org/officeDocument/2006/relationships/oleObject" Target="embeddings/oleObject54.bin"/><Relationship Id="rId5" Type="http://schemas.openxmlformats.org/officeDocument/2006/relationships/webSettings" Target="webSettings.xml"/><Relationship Id="rId90" Type="http://schemas.openxmlformats.org/officeDocument/2006/relationships/image" Target="media/image49.wmf"/><Relationship Id="rId95" Type="http://schemas.openxmlformats.org/officeDocument/2006/relationships/oleObject" Target="embeddings/oleObject37.bin"/><Relationship Id="rId19" Type="http://schemas.openxmlformats.org/officeDocument/2006/relationships/oleObject" Target="embeddings/oleObject1.bin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oleObject" Target="embeddings/oleObject5.bin"/><Relationship Id="rId30" Type="http://schemas.openxmlformats.org/officeDocument/2006/relationships/oleObject" Target="embeddings/oleObject6.bin"/><Relationship Id="rId35" Type="http://schemas.openxmlformats.org/officeDocument/2006/relationships/oleObject" Target="embeddings/oleObject9.bin"/><Relationship Id="rId43" Type="http://schemas.openxmlformats.org/officeDocument/2006/relationships/image" Target="media/image24.png"/><Relationship Id="rId48" Type="http://schemas.openxmlformats.org/officeDocument/2006/relationships/oleObject" Target="embeddings/oleObject16.bin"/><Relationship Id="rId56" Type="http://schemas.openxmlformats.org/officeDocument/2006/relationships/image" Target="media/image30.png"/><Relationship Id="rId64" Type="http://schemas.openxmlformats.org/officeDocument/2006/relationships/image" Target="media/image35.wmf"/><Relationship Id="rId69" Type="http://schemas.openxmlformats.org/officeDocument/2006/relationships/oleObject" Target="embeddings/oleObject25.bin"/><Relationship Id="rId77" Type="http://schemas.openxmlformats.org/officeDocument/2006/relationships/image" Target="media/image42.png"/><Relationship Id="rId100" Type="http://schemas.openxmlformats.org/officeDocument/2006/relationships/image" Target="media/image53.wmf"/><Relationship Id="rId105" Type="http://schemas.openxmlformats.org/officeDocument/2006/relationships/oleObject" Target="embeddings/oleObject43.bin"/><Relationship Id="rId113" Type="http://schemas.openxmlformats.org/officeDocument/2006/relationships/image" Target="media/image59.wmf"/><Relationship Id="rId118" Type="http://schemas.openxmlformats.org/officeDocument/2006/relationships/image" Target="media/image61.png"/><Relationship Id="rId126" Type="http://schemas.openxmlformats.org/officeDocument/2006/relationships/image" Target="media/image66.png"/><Relationship Id="rId8" Type="http://schemas.openxmlformats.org/officeDocument/2006/relationships/image" Target="media/image1.png"/><Relationship Id="rId51" Type="http://schemas.openxmlformats.org/officeDocument/2006/relationships/image" Target="media/image27.png"/><Relationship Id="rId72" Type="http://schemas.openxmlformats.org/officeDocument/2006/relationships/image" Target="media/image39.wmf"/><Relationship Id="rId80" Type="http://schemas.openxmlformats.org/officeDocument/2006/relationships/image" Target="media/image44.wmf"/><Relationship Id="rId85" Type="http://schemas.openxmlformats.org/officeDocument/2006/relationships/oleObject" Target="embeddings/oleObject32.bin"/><Relationship Id="rId93" Type="http://schemas.openxmlformats.org/officeDocument/2006/relationships/oleObject" Target="embeddings/oleObject36.bin"/><Relationship Id="rId98" Type="http://schemas.openxmlformats.org/officeDocument/2006/relationships/oleObject" Target="embeddings/oleObject40.bin"/><Relationship Id="rId121" Type="http://schemas.openxmlformats.org/officeDocument/2006/relationships/image" Target="media/image63.wmf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wmf"/><Relationship Id="rId25" Type="http://schemas.openxmlformats.org/officeDocument/2006/relationships/image" Target="media/image15.wmf"/><Relationship Id="rId33" Type="http://schemas.openxmlformats.org/officeDocument/2006/relationships/image" Target="media/image19.png"/><Relationship Id="rId38" Type="http://schemas.openxmlformats.org/officeDocument/2006/relationships/image" Target="media/image20.png"/><Relationship Id="rId46" Type="http://schemas.openxmlformats.org/officeDocument/2006/relationships/oleObject" Target="embeddings/oleObject15.bin"/><Relationship Id="rId59" Type="http://schemas.openxmlformats.org/officeDocument/2006/relationships/image" Target="media/image32.wmf"/><Relationship Id="rId67" Type="http://schemas.openxmlformats.org/officeDocument/2006/relationships/image" Target="media/image36.png"/><Relationship Id="rId103" Type="http://schemas.openxmlformats.org/officeDocument/2006/relationships/oleObject" Target="embeddings/oleObject42.bin"/><Relationship Id="rId108" Type="http://schemas.openxmlformats.org/officeDocument/2006/relationships/image" Target="media/image57.wmf"/><Relationship Id="rId116" Type="http://schemas.openxmlformats.org/officeDocument/2006/relationships/image" Target="media/image60.wmf"/><Relationship Id="rId124" Type="http://schemas.openxmlformats.org/officeDocument/2006/relationships/oleObject" Target="embeddings/oleObject53.bin"/><Relationship Id="rId129" Type="http://schemas.openxmlformats.org/officeDocument/2006/relationships/oleObject" Target="embeddings/oleObject55.bin"/><Relationship Id="rId20" Type="http://schemas.openxmlformats.org/officeDocument/2006/relationships/image" Target="media/image12.wmf"/><Relationship Id="rId41" Type="http://schemas.openxmlformats.org/officeDocument/2006/relationships/image" Target="media/image23.wmf"/><Relationship Id="rId54" Type="http://schemas.openxmlformats.org/officeDocument/2006/relationships/image" Target="media/image29.wmf"/><Relationship Id="rId62" Type="http://schemas.openxmlformats.org/officeDocument/2006/relationships/image" Target="media/image34.wmf"/><Relationship Id="rId70" Type="http://schemas.openxmlformats.org/officeDocument/2006/relationships/image" Target="media/image38.wmf"/><Relationship Id="rId75" Type="http://schemas.openxmlformats.org/officeDocument/2006/relationships/oleObject" Target="embeddings/oleObject28.bin"/><Relationship Id="rId83" Type="http://schemas.openxmlformats.org/officeDocument/2006/relationships/oleObject" Target="embeddings/oleObject31.bin"/><Relationship Id="rId88" Type="http://schemas.openxmlformats.org/officeDocument/2006/relationships/image" Target="media/image48.wmf"/><Relationship Id="rId91" Type="http://schemas.openxmlformats.org/officeDocument/2006/relationships/oleObject" Target="embeddings/oleObject35.bin"/><Relationship Id="rId96" Type="http://schemas.openxmlformats.org/officeDocument/2006/relationships/oleObject" Target="embeddings/oleObject38.bin"/><Relationship Id="rId111" Type="http://schemas.openxmlformats.org/officeDocument/2006/relationships/oleObject" Target="embeddings/oleObject47.bin"/><Relationship Id="rId13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wmf"/><Relationship Id="rId28" Type="http://schemas.openxmlformats.org/officeDocument/2006/relationships/image" Target="media/image16.png"/><Relationship Id="rId36" Type="http://schemas.openxmlformats.org/officeDocument/2006/relationships/oleObject" Target="embeddings/oleObject10.bin"/><Relationship Id="rId49" Type="http://schemas.openxmlformats.org/officeDocument/2006/relationships/image" Target="media/image26.wmf"/><Relationship Id="rId57" Type="http://schemas.openxmlformats.org/officeDocument/2006/relationships/image" Target="media/image31.wmf"/><Relationship Id="rId106" Type="http://schemas.openxmlformats.org/officeDocument/2006/relationships/image" Target="media/image56.wmf"/><Relationship Id="rId114" Type="http://schemas.openxmlformats.org/officeDocument/2006/relationships/oleObject" Target="embeddings/oleObject48.bin"/><Relationship Id="rId119" Type="http://schemas.openxmlformats.org/officeDocument/2006/relationships/image" Target="media/image62.wmf"/><Relationship Id="rId127" Type="http://schemas.openxmlformats.org/officeDocument/2006/relationships/image" Target="media/image67.wmf"/><Relationship Id="rId10" Type="http://schemas.openxmlformats.org/officeDocument/2006/relationships/image" Target="media/image3.wmf"/><Relationship Id="rId31" Type="http://schemas.openxmlformats.org/officeDocument/2006/relationships/image" Target="media/image18.wmf"/><Relationship Id="rId44" Type="http://schemas.openxmlformats.org/officeDocument/2006/relationships/oleObject" Target="embeddings/oleObject13.bin"/><Relationship Id="rId52" Type="http://schemas.openxmlformats.org/officeDocument/2006/relationships/image" Target="media/image28.wmf"/><Relationship Id="rId60" Type="http://schemas.openxmlformats.org/officeDocument/2006/relationships/oleObject" Target="embeddings/oleObject21.bin"/><Relationship Id="rId65" Type="http://schemas.openxmlformats.org/officeDocument/2006/relationships/oleObject" Target="embeddings/oleObject23.bin"/><Relationship Id="rId73" Type="http://schemas.openxmlformats.org/officeDocument/2006/relationships/oleObject" Target="embeddings/oleObject27.bin"/><Relationship Id="rId78" Type="http://schemas.openxmlformats.org/officeDocument/2006/relationships/image" Target="media/image43.wmf"/><Relationship Id="rId81" Type="http://schemas.openxmlformats.org/officeDocument/2006/relationships/oleObject" Target="embeddings/oleObject30.bin"/><Relationship Id="rId86" Type="http://schemas.openxmlformats.org/officeDocument/2006/relationships/image" Target="media/image47.wmf"/><Relationship Id="rId94" Type="http://schemas.openxmlformats.org/officeDocument/2006/relationships/image" Target="media/image51.png"/><Relationship Id="rId99" Type="http://schemas.openxmlformats.org/officeDocument/2006/relationships/image" Target="media/image52.png"/><Relationship Id="rId101" Type="http://schemas.openxmlformats.org/officeDocument/2006/relationships/oleObject" Target="embeddings/oleObject41.bin"/><Relationship Id="rId122" Type="http://schemas.openxmlformats.org/officeDocument/2006/relationships/oleObject" Target="embeddings/oleObject52.bin"/><Relationship Id="rId130" Type="http://schemas.openxmlformats.org/officeDocument/2006/relationships/oleObject" Target="embeddings/oleObject56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wmf"/><Relationship Id="rId39" Type="http://schemas.openxmlformats.org/officeDocument/2006/relationships/image" Target="media/image21.png"/><Relationship Id="rId109" Type="http://schemas.openxmlformats.org/officeDocument/2006/relationships/oleObject" Target="embeddings/oleObject45.bin"/><Relationship Id="rId34" Type="http://schemas.openxmlformats.org/officeDocument/2006/relationships/oleObject" Target="embeddings/oleObject8.bin"/><Relationship Id="rId50" Type="http://schemas.openxmlformats.org/officeDocument/2006/relationships/oleObject" Target="embeddings/oleObject17.bin"/><Relationship Id="rId55" Type="http://schemas.openxmlformats.org/officeDocument/2006/relationships/oleObject" Target="embeddings/oleObject19.bin"/><Relationship Id="rId76" Type="http://schemas.openxmlformats.org/officeDocument/2006/relationships/image" Target="media/image41.png"/><Relationship Id="rId97" Type="http://schemas.openxmlformats.org/officeDocument/2006/relationships/oleObject" Target="embeddings/oleObject39.bin"/><Relationship Id="rId104" Type="http://schemas.openxmlformats.org/officeDocument/2006/relationships/image" Target="media/image55.wmf"/><Relationship Id="rId120" Type="http://schemas.openxmlformats.org/officeDocument/2006/relationships/oleObject" Target="embeddings/oleObject51.bin"/><Relationship Id="rId125" Type="http://schemas.openxmlformats.org/officeDocument/2006/relationships/image" Target="media/image65.png"/><Relationship Id="rId7" Type="http://schemas.openxmlformats.org/officeDocument/2006/relationships/endnotes" Target="endnotes.xml"/><Relationship Id="rId71" Type="http://schemas.openxmlformats.org/officeDocument/2006/relationships/oleObject" Target="embeddings/oleObject26.bin"/><Relationship Id="rId92" Type="http://schemas.openxmlformats.org/officeDocument/2006/relationships/image" Target="media/image50.wmf"/><Relationship Id="rId2" Type="http://schemas.openxmlformats.org/officeDocument/2006/relationships/customXml" Target="../customXml/item2.xml"/><Relationship Id="rId29" Type="http://schemas.openxmlformats.org/officeDocument/2006/relationships/image" Target="media/image17.wmf"/><Relationship Id="rId24" Type="http://schemas.openxmlformats.org/officeDocument/2006/relationships/oleObject" Target="embeddings/oleObject3.bin"/><Relationship Id="rId40" Type="http://schemas.openxmlformats.org/officeDocument/2006/relationships/image" Target="media/image22.png"/><Relationship Id="rId45" Type="http://schemas.openxmlformats.org/officeDocument/2006/relationships/oleObject" Target="embeddings/oleObject14.bin"/><Relationship Id="rId66" Type="http://schemas.openxmlformats.org/officeDocument/2006/relationships/oleObject" Target="embeddings/oleObject24.bin"/><Relationship Id="rId87" Type="http://schemas.openxmlformats.org/officeDocument/2006/relationships/oleObject" Target="embeddings/oleObject33.bin"/><Relationship Id="rId110" Type="http://schemas.openxmlformats.org/officeDocument/2006/relationships/oleObject" Target="embeddings/oleObject46.bin"/><Relationship Id="rId115" Type="http://schemas.openxmlformats.org/officeDocument/2006/relationships/oleObject" Target="embeddings/oleObject49.bin"/><Relationship Id="rId131" Type="http://schemas.openxmlformats.org/officeDocument/2006/relationships/fontTable" Target="fontTable.xml"/><Relationship Id="rId61" Type="http://schemas.openxmlformats.org/officeDocument/2006/relationships/image" Target="media/image33.png"/><Relationship Id="rId82" Type="http://schemas.openxmlformats.org/officeDocument/2006/relationships/image" Target="media/image45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7693C3C-2C55-462F-A40F-EDF715BCC3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1086</Words>
  <Characters>6196</Characters>
  <Application>Microsoft Office Word</Application>
  <DocSecurity>0</DocSecurity>
  <Lines>51</Lines>
  <Paragraphs>14</Paragraphs>
  <ScaleCrop>false</ScaleCrop>
  <Company>学科网 www.zxxk.com</Company>
  <LinksUpToDate>false</LinksUpToDate>
  <CharactersWithSpaces>7268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2892136745443328</dc:description>
  <cp:lastModifiedBy>Administrator</cp:lastModifiedBy>
  <cp:revision>7</cp:revision>
  <dcterms:created xsi:type="dcterms:W3CDTF">2022-06-06T12:05:00Z</dcterms:created>
  <dcterms:modified xsi:type="dcterms:W3CDTF">2023-07-16T04:12:00Z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2052-11.1.0.11744</vt:lpwstr>
  </property>
  <property fmtid="{D5CDD505-2E9C-101B-9397-08002B2CF9AE}" pid="7" name="ICV">
    <vt:lpwstr>AA81CAEF647A47D9926B791BE46B70CA</vt:lpwstr>
  </property>
</Properties>
</file>